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05D09D" w14:textId="10ED876C" w:rsidR="00537219" w:rsidRDefault="008F05A6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3DD991" wp14:editId="0154A6A8">
                <wp:simplePos x="0" y="0"/>
                <wp:positionH relativeFrom="column">
                  <wp:posOffset>189857</wp:posOffset>
                </wp:positionH>
                <wp:positionV relativeFrom="paragraph">
                  <wp:posOffset>2401586</wp:posOffset>
                </wp:positionV>
                <wp:extent cx="6480649" cy="935355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80649" cy="9353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848D0CB" w14:textId="51B30F56" w:rsidR="00F52C8E" w:rsidRDefault="005125D1" w:rsidP="0019177B">
                            <w:pPr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Theme</w:t>
                            </w:r>
                            <w:r w:rsidR="00F52C8E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4F3670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1.</w:t>
                            </w:r>
                            <w:r w:rsidR="00E058C5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5</w:t>
                            </w:r>
                            <w:r w:rsidR="008F05A6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.</w:t>
                            </w:r>
                            <w:r w:rsidR="00F47B67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3</w:t>
                            </w:r>
                            <w:r w:rsidR="00F52C8E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DC59E8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Retrieval Resource</w:t>
                            </w:r>
                          </w:p>
                          <w:p w14:paraId="4AA447FB" w14:textId="252334D7" w:rsidR="00571836" w:rsidRPr="009F44FD" w:rsidRDefault="00F47B67" w:rsidP="0019177B">
                            <w:pPr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Legislation</w:t>
                            </w:r>
                            <w:r w:rsidR="000F284F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 xml:space="preserve"> and business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3DD991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14.95pt;margin-top:189.1pt;width:510.3pt;height:73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" filled="f" stroked="f" strokeweight=".5pt">
                <v:textbox>
                  <w:txbxContent>
                    <w:p w14:paraId="4848D0CB" w14:textId="51B30F56" w:rsidR="00F52C8E" w:rsidRDefault="005125D1" w:rsidP="0019177B">
                      <w:pPr>
                        <w:rPr>
                          <w:color w:val="FFFFFF" w:themeColor="background1"/>
                          <w:sz w:val="48"/>
                          <w:szCs w:val="48"/>
                        </w:rPr>
                      </w:pPr>
                      <w:r>
                        <w:rPr>
                          <w:color w:val="FFFFFF" w:themeColor="background1"/>
                          <w:sz w:val="48"/>
                          <w:szCs w:val="48"/>
                        </w:rPr>
                        <w:t>Theme</w:t>
                      </w:r>
                      <w:r w:rsidR="00F52C8E">
                        <w:rPr>
                          <w:color w:val="FFFFFF" w:themeColor="background1"/>
                          <w:sz w:val="48"/>
                          <w:szCs w:val="48"/>
                        </w:rPr>
                        <w:t xml:space="preserve"> </w:t>
                      </w:r>
                      <w:r w:rsidR="004F3670">
                        <w:rPr>
                          <w:color w:val="FFFFFF" w:themeColor="background1"/>
                          <w:sz w:val="48"/>
                          <w:szCs w:val="48"/>
                        </w:rPr>
                        <w:t>1.</w:t>
                      </w:r>
                      <w:r w:rsidR="00E058C5">
                        <w:rPr>
                          <w:color w:val="FFFFFF" w:themeColor="background1"/>
                          <w:sz w:val="48"/>
                          <w:szCs w:val="48"/>
                        </w:rPr>
                        <w:t>5</w:t>
                      </w:r>
                      <w:r w:rsidR="008F05A6">
                        <w:rPr>
                          <w:color w:val="FFFFFF" w:themeColor="background1"/>
                          <w:sz w:val="48"/>
                          <w:szCs w:val="48"/>
                        </w:rPr>
                        <w:t>.</w:t>
                      </w:r>
                      <w:r w:rsidR="00F47B67">
                        <w:rPr>
                          <w:color w:val="FFFFFF" w:themeColor="background1"/>
                          <w:sz w:val="48"/>
                          <w:szCs w:val="48"/>
                        </w:rPr>
                        <w:t>3</w:t>
                      </w:r>
                      <w:r w:rsidR="00F52C8E">
                        <w:rPr>
                          <w:color w:val="FFFFFF" w:themeColor="background1"/>
                          <w:sz w:val="48"/>
                          <w:szCs w:val="48"/>
                        </w:rPr>
                        <w:t xml:space="preserve"> </w:t>
                      </w:r>
                      <w:r w:rsidR="00DC59E8">
                        <w:rPr>
                          <w:color w:val="FFFFFF" w:themeColor="background1"/>
                          <w:sz w:val="48"/>
                          <w:szCs w:val="48"/>
                        </w:rPr>
                        <w:t>Retrieval Resource</w:t>
                      </w:r>
                    </w:p>
                    <w:p w14:paraId="4AA447FB" w14:textId="252334D7" w:rsidR="00571836" w:rsidRPr="009F44FD" w:rsidRDefault="00F47B67" w:rsidP="0019177B">
                      <w:pPr>
                        <w:rPr>
                          <w:color w:val="FFFFFF" w:themeColor="background1"/>
                          <w:sz w:val="48"/>
                          <w:szCs w:val="48"/>
                        </w:rPr>
                      </w:pPr>
                      <w:r>
                        <w:rPr>
                          <w:color w:val="FFFFFF" w:themeColor="background1"/>
                          <w:sz w:val="48"/>
                          <w:szCs w:val="48"/>
                        </w:rPr>
                        <w:t>Legislation</w:t>
                      </w:r>
                      <w:r w:rsidR="000F284F">
                        <w:rPr>
                          <w:color w:val="FFFFFF" w:themeColor="background1"/>
                          <w:sz w:val="48"/>
                          <w:szCs w:val="48"/>
                        </w:rPr>
                        <w:t xml:space="preserve"> and business</w:t>
                      </w:r>
                    </w:p>
                  </w:txbxContent>
                </v:textbox>
              </v:shape>
            </w:pict>
          </mc:Fallback>
        </mc:AlternateContent>
      </w:r>
      <w:r w:rsidR="005125D1">
        <w:rPr>
          <w:noProof/>
        </w:rPr>
        <w:drawing>
          <wp:anchor distT="0" distB="0" distL="114300" distR="114300" simplePos="0" relativeHeight="251658239" behindDoc="0" locked="0" layoutInCell="1" allowOverlap="1" wp14:anchorId="54E55FD4" wp14:editId="286C2F5E">
            <wp:simplePos x="0" y="0"/>
            <wp:positionH relativeFrom="column">
              <wp:posOffset>4239260</wp:posOffset>
            </wp:positionH>
            <wp:positionV relativeFrom="paragraph">
              <wp:posOffset>-673100</wp:posOffset>
            </wp:positionV>
            <wp:extent cx="2430004" cy="1002323"/>
            <wp:effectExtent l="0" t="0" r="0" b="127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Logo_Primary_Edexcel_white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30004" cy="100232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13D7C">
        <w:rPr>
          <w:noProof/>
        </w:rPr>
        <mc:AlternateContent>
          <mc:Choice Requires="wps">
            <w:drawing>
              <wp:anchor distT="0" distB="0" distL="114300" distR="114300" simplePos="0" relativeHeight="251657214" behindDoc="0" locked="0" layoutInCell="1" allowOverlap="1" wp14:anchorId="7028CB07" wp14:editId="1C6EA390">
                <wp:simplePos x="0" y="0"/>
                <wp:positionH relativeFrom="column">
                  <wp:posOffset>-711200</wp:posOffset>
                </wp:positionH>
                <wp:positionV relativeFrom="paragraph">
                  <wp:posOffset>-1358900</wp:posOffset>
                </wp:positionV>
                <wp:extent cx="7810500" cy="11163300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0" cy="111633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rect w14:anchorId="215F5007" id="Rectangle 3" o:spid="_x0000_s1026" style="position:absolute;margin-left:-56pt;margin-top:-107pt;width:615pt;height:879pt;z-index:25165721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" fillcolor="#2c74b9 [3204]" stroked="f" strokeweight="1pt">
                <v:fill opacity="52428f"/>
              </v:rect>
            </w:pict>
          </mc:Fallback>
        </mc:AlternateContent>
      </w:r>
      <w:r w:rsidR="004E1463">
        <w:rPr>
          <w:noProof/>
        </w:rPr>
        <w:drawing>
          <wp:anchor distT="0" distB="0" distL="114300" distR="114300" simplePos="0" relativeHeight="251668480" behindDoc="0" locked="0" layoutInCell="1" allowOverlap="1" wp14:anchorId="63F419F4" wp14:editId="2A6F6589">
            <wp:simplePos x="0" y="0"/>
            <wp:positionH relativeFrom="column">
              <wp:posOffset>589524</wp:posOffset>
            </wp:positionH>
            <wp:positionV relativeFrom="paragraph">
              <wp:posOffset>3477700</wp:posOffset>
            </wp:positionV>
            <wp:extent cx="6281422" cy="5590059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GCSE Business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81422" cy="559005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E1463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22C1B1B" wp14:editId="084F8EE7">
                <wp:simplePos x="0" y="0"/>
                <wp:positionH relativeFrom="column">
                  <wp:posOffset>3314016</wp:posOffset>
                </wp:positionH>
                <wp:positionV relativeFrom="paragraph">
                  <wp:posOffset>9028430</wp:posOffset>
                </wp:positionV>
                <wp:extent cx="4120444" cy="270933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20444" cy="27093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837977E" w14:textId="77777777" w:rsidR="00F52C8E" w:rsidRPr="009F44FD" w:rsidRDefault="00F52C8E" w:rsidP="00162A17">
                            <w:pPr>
                              <w:rPr>
                                <w:color w:val="FFFFFF" w:themeColor="background1"/>
                                <w:sz w:val="13"/>
                                <w:szCs w:val="13"/>
                              </w:rPr>
                            </w:pPr>
                            <w:r w:rsidRPr="009F44FD">
                              <w:rPr>
                                <w:color w:val="FFFFFF" w:themeColor="background1"/>
                                <w:sz w:val="13"/>
                                <w:szCs w:val="13"/>
                              </w:rPr>
                              <w:t>© artwork: Mark Bolitho | Origami photography Pearson Education Ltd/Naki Kouyioumtzis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2C1B1B" id="Text Box 7" o:spid="_x0000_s1027" type="#_x0000_t202" style="position:absolute;margin-left:260.95pt;margin-top:710.9pt;width:324.45pt;height:21.3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" filled="f" stroked="f" strokeweight=".5pt">
                <v:textbox>
                  <w:txbxContent>
                    <w:p w14:paraId="5837977E" w14:textId="77777777" w:rsidR="00F52C8E" w:rsidRPr="009F44FD" w:rsidRDefault="00F52C8E" w:rsidP="00162A17">
                      <w:pPr>
                        <w:rPr>
                          <w:color w:val="FFFFFF" w:themeColor="background1"/>
                          <w:sz w:val="13"/>
                          <w:szCs w:val="13"/>
                        </w:rPr>
                      </w:pPr>
                      <w:r w:rsidRPr="009F44FD">
                        <w:rPr>
                          <w:color w:val="FFFFFF" w:themeColor="background1"/>
                          <w:sz w:val="13"/>
                          <w:szCs w:val="13"/>
                        </w:rPr>
                        <w:t>© artwork: Mark Bolitho | Origami photography Pearson Education Ltd/Naki Kouyioumtzis</w:t>
                      </w:r>
                    </w:p>
                  </w:txbxContent>
                </v:textbox>
              </v:shape>
            </w:pict>
          </mc:Fallback>
        </mc:AlternateContent>
      </w:r>
      <w:r w:rsidR="00C25318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503C081" wp14:editId="442850C7">
                <wp:simplePos x="0" y="0"/>
                <wp:positionH relativeFrom="column">
                  <wp:posOffset>132763</wp:posOffset>
                </wp:positionH>
                <wp:positionV relativeFrom="paragraph">
                  <wp:posOffset>354867</wp:posOffset>
                </wp:positionV>
                <wp:extent cx="5978769" cy="260223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78769" cy="2602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BFF1745" w14:textId="7D1BE8FE" w:rsidR="00F52C8E" w:rsidRPr="009F44FD" w:rsidRDefault="00F52C8E" w:rsidP="009F44FD">
                            <w:pPr>
                              <w:spacing w:after="0" w:line="1280" w:lineRule="exact"/>
                              <w:rPr>
                                <w:b/>
                                <w:bCs/>
                                <w:color w:val="FFFFFF" w:themeColor="background1"/>
                                <w:sz w:val="120"/>
                                <w:szCs w:val="120"/>
                              </w:rPr>
                            </w:pPr>
                            <w:r w:rsidRPr="009F44FD">
                              <w:rPr>
                                <w:b/>
                                <w:bCs/>
                                <w:color w:val="FFFFFF" w:themeColor="background1"/>
                                <w:sz w:val="120"/>
                                <w:szCs w:val="120"/>
                              </w:rPr>
                              <w:t xml:space="preserve">GCSE (9-1) 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120"/>
                                <w:szCs w:val="120"/>
                              </w:rPr>
                              <w:t>Business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03C081" id="Text Box 6" o:spid="_x0000_s1028" type="#_x0000_t202" style="position:absolute;margin-left:10.45pt;margin-top:27.95pt;width:470.75pt;height:204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" filled="f" stroked="f" strokeweight=".5pt">
                <v:textbox>
                  <w:txbxContent>
                    <w:p w14:paraId="3BFF1745" w14:textId="7D1BE8FE" w:rsidR="00F52C8E" w:rsidRPr="009F44FD" w:rsidRDefault="00F52C8E" w:rsidP="009F44FD">
                      <w:pPr>
                        <w:spacing w:after="0" w:line="1280" w:lineRule="exact"/>
                        <w:rPr>
                          <w:b/>
                          <w:bCs/>
                          <w:color w:val="FFFFFF" w:themeColor="background1"/>
                          <w:sz w:val="120"/>
                          <w:szCs w:val="120"/>
                        </w:rPr>
                      </w:pPr>
                      <w:r w:rsidRPr="009F44FD">
                        <w:rPr>
                          <w:b/>
                          <w:bCs/>
                          <w:color w:val="FFFFFF" w:themeColor="background1"/>
                          <w:sz w:val="120"/>
                          <w:szCs w:val="120"/>
                        </w:rPr>
                        <w:t xml:space="preserve">GCSE (9-1) </w:t>
                      </w:r>
                      <w:r>
                        <w:rPr>
                          <w:b/>
                          <w:bCs/>
                          <w:color w:val="FFFFFF" w:themeColor="background1"/>
                          <w:sz w:val="120"/>
                          <w:szCs w:val="120"/>
                        </w:rPr>
                        <w:t>Business</w:t>
                      </w:r>
                    </w:p>
                  </w:txbxContent>
                </v:textbox>
              </v:shape>
            </w:pict>
          </mc:Fallback>
        </mc:AlternateContent>
      </w:r>
      <w:r w:rsidR="00537219">
        <w:br w:type="page"/>
      </w:r>
    </w:p>
    <w:p w14:paraId="7A711255" w14:textId="77777777" w:rsidR="00434011" w:rsidRDefault="00434011" w:rsidP="002A1DDD">
      <w:pPr>
        <w:pStyle w:val="headingrubrictitle"/>
        <w:spacing w:before="0"/>
        <w:ind w:right="-2"/>
        <w:rPr>
          <w:rFonts w:ascii="Arial" w:hAnsi="Arial" w:cs="Arial"/>
        </w:rPr>
      </w:pPr>
    </w:p>
    <w:p w14:paraId="2D73CD40" w14:textId="77777777" w:rsidR="008B1C62" w:rsidRDefault="008B1C62" w:rsidP="006834D3">
      <w:pPr>
        <w:spacing w:after="0"/>
        <w:jc w:val="both"/>
        <w:rPr>
          <w:rFonts w:cs="Arial"/>
          <w:i/>
          <w:szCs w:val="14"/>
        </w:rPr>
      </w:pPr>
    </w:p>
    <w:p w14:paraId="046C7B08" w14:textId="6217C676" w:rsidR="008B1C62" w:rsidRPr="00434011" w:rsidRDefault="00434011" w:rsidP="00434011">
      <w:pPr>
        <w:pBdr>
          <w:top w:val="single" w:sz="4" w:space="1" w:color="auto"/>
          <w:bottom w:val="single" w:sz="4" w:space="1" w:color="auto"/>
        </w:pBdr>
        <w:spacing w:after="0"/>
        <w:jc w:val="both"/>
        <w:rPr>
          <w:rFonts w:cs="Arial"/>
          <w:b/>
          <w:sz w:val="32"/>
          <w:szCs w:val="14"/>
        </w:rPr>
      </w:pPr>
      <w:r w:rsidRPr="00434011">
        <w:rPr>
          <w:rFonts w:cs="Arial"/>
          <w:b/>
          <w:sz w:val="32"/>
          <w:szCs w:val="14"/>
        </w:rPr>
        <w:t xml:space="preserve">Retrieval Quiz - </w:t>
      </w:r>
      <w:r w:rsidR="004F3670">
        <w:rPr>
          <w:rFonts w:cs="Arial"/>
          <w:b/>
          <w:sz w:val="32"/>
          <w:szCs w:val="14"/>
        </w:rPr>
        <w:t>1.</w:t>
      </w:r>
      <w:r w:rsidR="00E058C5">
        <w:rPr>
          <w:rFonts w:cs="Arial"/>
          <w:b/>
          <w:sz w:val="32"/>
          <w:szCs w:val="14"/>
        </w:rPr>
        <w:t>5.</w:t>
      </w:r>
      <w:r w:rsidR="00F47B67">
        <w:rPr>
          <w:rFonts w:cs="Arial"/>
          <w:b/>
          <w:sz w:val="32"/>
          <w:szCs w:val="14"/>
        </w:rPr>
        <w:t>3</w:t>
      </w:r>
      <w:r w:rsidR="00AB4009">
        <w:rPr>
          <w:rFonts w:cs="Arial"/>
          <w:b/>
          <w:sz w:val="32"/>
          <w:szCs w:val="14"/>
        </w:rPr>
        <w:t xml:space="preserve">: </w:t>
      </w:r>
      <w:r w:rsidR="00F47B67">
        <w:rPr>
          <w:rFonts w:cs="Arial"/>
          <w:b/>
          <w:sz w:val="32"/>
          <w:szCs w:val="14"/>
        </w:rPr>
        <w:t>Legislation</w:t>
      </w:r>
      <w:r w:rsidR="000F284F">
        <w:rPr>
          <w:rFonts w:cs="Arial"/>
          <w:b/>
          <w:sz w:val="32"/>
          <w:szCs w:val="14"/>
        </w:rPr>
        <w:t xml:space="preserve"> and business</w:t>
      </w:r>
    </w:p>
    <w:p w14:paraId="525378C6" w14:textId="674D37D7" w:rsidR="008B1C62" w:rsidRDefault="008B1C62" w:rsidP="006834D3">
      <w:pPr>
        <w:spacing w:after="0"/>
        <w:jc w:val="both"/>
        <w:rPr>
          <w:rFonts w:cs="Arial"/>
          <w:i/>
          <w:szCs w:val="14"/>
        </w:rPr>
      </w:pPr>
    </w:p>
    <w:p w14:paraId="17DE956F" w14:textId="77777777" w:rsidR="00765B5B" w:rsidRPr="006B2812" w:rsidRDefault="00765B5B" w:rsidP="00765B5B">
      <w:pPr>
        <w:spacing w:after="0"/>
        <w:jc w:val="both"/>
        <w:rPr>
          <w:rFonts w:cs="Arial"/>
          <w:b/>
          <w:bCs/>
          <w:iCs/>
        </w:rPr>
      </w:pPr>
      <w:r w:rsidRPr="006B2812">
        <w:rPr>
          <w:rFonts w:cs="Arial"/>
          <w:b/>
          <w:bCs/>
          <w:iCs/>
        </w:rPr>
        <w:t xml:space="preserve">Questions: </w:t>
      </w:r>
    </w:p>
    <w:p w14:paraId="4525998C" w14:textId="77777777" w:rsidR="00F47B67" w:rsidRDefault="00F47B67" w:rsidP="00F47B67">
      <w:pPr>
        <w:rPr>
          <w:rFonts w:cs="Arial"/>
          <w:b/>
          <w:bCs/>
        </w:rPr>
      </w:pPr>
    </w:p>
    <w:p w14:paraId="4E80734A" w14:textId="77777777" w:rsidR="00F47B67" w:rsidRDefault="00F47B67" w:rsidP="00607A79">
      <w:pPr>
        <w:pStyle w:val="ListParagraph"/>
        <w:numPr>
          <w:ilvl w:val="0"/>
          <w:numId w:val="4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Give </w:t>
      </w:r>
      <w:r w:rsidRPr="00C873DF">
        <w:rPr>
          <w:rFonts w:ascii="Arial" w:hAnsi="Arial" w:cs="Arial"/>
          <w:b/>
          <w:bCs/>
        </w:rPr>
        <w:t>two</w:t>
      </w:r>
      <w:r>
        <w:rPr>
          <w:rFonts w:ascii="Arial" w:hAnsi="Arial" w:cs="Arial"/>
          <w:bCs/>
        </w:rPr>
        <w:t xml:space="preserve"> ways that legislation protects consumers.</w:t>
      </w:r>
    </w:p>
    <w:p w14:paraId="30D3B926" w14:textId="77777777" w:rsidR="00F47B67" w:rsidRDefault="00F47B67" w:rsidP="00F47B67">
      <w:pPr>
        <w:rPr>
          <w:rFonts w:cs="Arial"/>
          <w:bCs/>
        </w:rPr>
      </w:pPr>
    </w:p>
    <w:p w14:paraId="4572A36C" w14:textId="77777777" w:rsidR="00F47B67" w:rsidRPr="00445327" w:rsidRDefault="00F47B67" w:rsidP="00F47B67">
      <w:pPr>
        <w:pStyle w:val="ListParagraph"/>
        <w:spacing w:line="360" w:lineRule="auto"/>
        <w:ind w:left="720"/>
        <w:jc w:val="both"/>
        <w:rPr>
          <w:rFonts w:ascii="Arial" w:hAnsi="Arial" w:cs="Arial"/>
          <w:szCs w:val="14"/>
        </w:rPr>
      </w:pPr>
      <w:r w:rsidRPr="00445327">
        <w:rPr>
          <w:rFonts w:ascii="Arial" w:hAnsi="Arial" w:cs="Arial"/>
          <w:szCs w:val="14"/>
        </w:rPr>
        <w:t>………………………………………………………………………..</w:t>
      </w:r>
    </w:p>
    <w:p w14:paraId="59F43E0D" w14:textId="77777777" w:rsidR="00F47B67" w:rsidRPr="00C560D9" w:rsidRDefault="00F47B67" w:rsidP="00F47B67">
      <w:pPr>
        <w:pStyle w:val="ListParagraph"/>
        <w:spacing w:line="360" w:lineRule="auto"/>
        <w:ind w:left="720"/>
        <w:jc w:val="both"/>
        <w:rPr>
          <w:rFonts w:ascii="Arial" w:hAnsi="Arial" w:cs="Arial"/>
          <w:szCs w:val="14"/>
        </w:rPr>
      </w:pPr>
      <w:r w:rsidRPr="00445327">
        <w:rPr>
          <w:rFonts w:ascii="Arial" w:hAnsi="Arial" w:cs="Arial"/>
          <w:szCs w:val="14"/>
        </w:rPr>
        <w:t>………………………………………………………………………..</w:t>
      </w:r>
    </w:p>
    <w:p w14:paraId="09FD4E12" w14:textId="77777777" w:rsidR="00F47B67" w:rsidRPr="00C560D9" w:rsidRDefault="00F47B67" w:rsidP="00F47B67">
      <w:pPr>
        <w:rPr>
          <w:rFonts w:cs="Arial"/>
          <w:bCs/>
        </w:rPr>
      </w:pPr>
    </w:p>
    <w:p w14:paraId="55A8B7BE" w14:textId="77777777" w:rsidR="00F47B67" w:rsidRDefault="00F47B67" w:rsidP="00607A79">
      <w:pPr>
        <w:pStyle w:val="ListParagraph"/>
        <w:numPr>
          <w:ilvl w:val="0"/>
          <w:numId w:val="4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Identify the types of legislation that protect employees:</w:t>
      </w:r>
    </w:p>
    <w:p w14:paraId="449DDE7F" w14:textId="77777777" w:rsidR="00F47B67" w:rsidRPr="00C873DF" w:rsidRDefault="00F47B67" w:rsidP="00F47B67">
      <w:pPr>
        <w:jc w:val="both"/>
        <w:rPr>
          <w:rFonts w:cs="Arial"/>
          <w:sz w:val="22"/>
          <w:szCs w:val="14"/>
        </w:rPr>
      </w:pPr>
    </w:p>
    <w:p w14:paraId="776D8C3E" w14:textId="77777777" w:rsidR="00F47B67" w:rsidRPr="00C873DF" w:rsidRDefault="00F47B67" w:rsidP="00607A79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R</w:t>
      </w:r>
      <w:r w:rsidRPr="00C873DF">
        <w:rPr>
          <w:rFonts w:ascii="Arial" w:hAnsi="Arial" w:cs="Arial"/>
          <w:szCs w:val="14"/>
        </w:rPr>
        <w:t xml:space="preserve"> ……………….</w:t>
      </w:r>
    </w:p>
    <w:p w14:paraId="40AA2C1F" w14:textId="77777777" w:rsidR="00F47B67" w:rsidRPr="00C873DF" w:rsidRDefault="00F47B67" w:rsidP="00607A79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P</w:t>
      </w:r>
      <w:r w:rsidRPr="00C873DF">
        <w:rPr>
          <w:rFonts w:ascii="Arial" w:hAnsi="Arial" w:cs="Arial"/>
          <w:szCs w:val="14"/>
        </w:rPr>
        <w:t xml:space="preserve"> ………………</w:t>
      </w:r>
    </w:p>
    <w:p w14:paraId="5B6B7601" w14:textId="77777777" w:rsidR="00F47B67" w:rsidRPr="00C873DF" w:rsidRDefault="00F47B67" w:rsidP="00607A79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D</w:t>
      </w:r>
      <w:r w:rsidRPr="00C873DF">
        <w:rPr>
          <w:rFonts w:ascii="Arial" w:hAnsi="Arial" w:cs="Arial"/>
          <w:szCs w:val="14"/>
        </w:rPr>
        <w:t xml:space="preserve"> ……………</w:t>
      </w:r>
      <w:proofErr w:type="gramStart"/>
      <w:r w:rsidRPr="00C873DF">
        <w:rPr>
          <w:rFonts w:ascii="Arial" w:hAnsi="Arial" w:cs="Arial"/>
          <w:szCs w:val="14"/>
        </w:rPr>
        <w:t>…..</w:t>
      </w:r>
      <w:proofErr w:type="gramEnd"/>
    </w:p>
    <w:p w14:paraId="449AEEE9" w14:textId="77777777" w:rsidR="00F47B67" w:rsidRPr="00C873DF" w:rsidRDefault="00F47B67" w:rsidP="00607A79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H</w:t>
      </w:r>
      <w:r w:rsidRPr="00C873DF">
        <w:rPr>
          <w:rFonts w:ascii="Arial" w:hAnsi="Arial" w:cs="Arial"/>
          <w:szCs w:val="14"/>
        </w:rPr>
        <w:t xml:space="preserve"> ………………</w:t>
      </w:r>
      <w:r>
        <w:rPr>
          <w:rFonts w:ascii="Arial" w:hAnsi="Arial" w:cs="Arial"/>
          <w:szCs w:val="14"/>
        </w:rPr>
        <w:t xml:space="preserve">  a…. S …………</w:t>
      </w:r>
      <w:proofErr w:type="gramStart"/>
      <w:r>
        <w:rPr>
          <w:rFonts w:ascii="Arial" w:hAnsi="Arial" w:cs="Arial"/>
          <w:szCs w:val="14"/>
        </w:rPr>
        <w:t>…..</w:t>
      </w:r>
      <w:proofErr w:type="gramEnd"/>
    </w:p>
    <w:p w14:paraId="06CC45BA" w14:textId="77777777" w:rsidR="00F47B67" w:rsidRPr="00C873DF" w:rsidRDefault="00F47B67" w:rsidP="00F47B67">
      <w:pPr>
        <w:rPr>
          <w:rFonts w:cs="Arial"/>
          <w:bCs/>
        </w:rPr>
      </w:pPr>
    </w:p>
    <w:p w14:paraId="659BA551" w14:textId="77777777" w:rsidR="00F47B67" w:rsidRDefault="00F47B67" w:rsidP="00607A79">
      <w:pPr>
        <w:pStyle w:val="ListParagraph"/>
        <w:numPr>
          <w:ilvl w:val="0"/>
          <w:numId w:val="4"/>
        </w:numPr>
        <w:rPr>
          <w:rFonts w:ascii="Arial" w:hAnsi="Arial" w:cs="Arial"/>
          <w:bCs/>
        </w:rPr>
      </w:pPr>
      <w:r w:rsidRPr="00C873DF">
        <w:rPr>
          <w:rFonts w:ascii="Arial" w:hAnsi="Arial" w:cs="Arial"/>
          <w:bCs/>
        </w:rPr>
        <w:t xml:space="preserve">Give </w:t>
      </w:r>
      <w:r w:rsidRPr="00C873DF">
        <w:rPr>
          <w:rFonts w:ascii="Arial" w:hAnsi="Arial" w:cs="Arial"/>
          <w:b/>
          <w:bCs/>
        </w:rPr>
        <w:t>two</w:t>
      </w:r>
      <w:r w:rsidRPr="00C873DF">
        <w:rPr>
          <w:rFonts w:ascii="Arial" w:hAnsi="Arial" w:cs="Arial"/>
          <w:bCs/>
        </w:rPr>
        <w:t xml:space="preserve"> impacts on business </w:t>
      </w:r>
      <w:r>
        <w:rPr>
          <w:rFonts w:ascii="Arial" w:hAnsi="Arial" w:cs="Arial"/>
          <w:bCs/>
        </w:rPr>
        <w:t>o</w:t>
      </w:r>
      <w:r w:rsidRPr="00C873DF">
        <w:rPr>
          <w:rFonts w:ascii="Arial" w:hAnsi="Arial" w:cs="Arial"/>
          <w:bCs/>
        </w:rPr>
        <w:t>f complying with employment legislation.</w:t>
      </w:r>
    </w:p>
    <w:p w14:paraId="1F220FD6" w14:textId="77777777" w:rsidR="00F47B67" w:rsidRDefault="00F47B67" w:rsidP="00F47B67">
      <w:pPr>
        <w:rPr>
          <w:rFonts w:cs="Arial"/>
          <w:bCs/>
        </w:rPr>
      </w:pPr>
    </w:p>
    <w:p w14:paraId="78C63E6F" w14:textId="77777777" w:rsidR="00F47B67" w:rsidRPr="00445327" w:rsidRDefault="00F47B67" w:rsidP="00F47B67">
      <w:pPr>
        <w:pStyle w:val="ListParagraph"/>
        <w:spacing w:line="360" w:lineRule="auto"/>
        <w:ind w:left="720"/>
        <w:jc w:val="both"/>
        <w:rPr>
          <w:rFonts w:ascii="Arial" w:hAnsi="Arial" w:cs="Arial"/>
          <w:szCs w:val="14"/>
        </w:rPr>
      </w:pPr>
      <w:r w:rsidRPr="00445327">
        <w:rPr>
          <w:rFonts w:ascii="Arial" w:hAnsi="Arial" w:cs="Arial"/>
          <w:szCs w:val="14"/>
        </w:rPr>
        <w:t>………………………………………………………………………..</w:t>
      </w:r>
    </w:p>
    <w:p w14:paraId="68562348" w14:textId="77777777" w:rsidR="00F47B67" w:rsidRPr="00C560D9" w:rsidRDefault="00F47B67" w:rsidP="00F47B67">
      <w:pPr>
        <w:pStyle w:val="ListParagraph"/>
        <w:spacing w:line="360" w:lineRule="auto"/>
        <w:ind w:left="720"/>
        <w:jc w:val="both"/>
        <w:rPr>
          <w:rFonts w:ascii="Arial" w:hAnsi="Arial" w:cs="Arial"/>
          <w:szCs w:val="14"/>
        </w:rPr>
      </w:pPr>
      <w:r w:rsidRPr="00445327">
        <w:rPr>
          <w:rFonts w:ascii="Arial" w:hAnsi="Arial" w:cs="Arial"/>
          <w:szCs w:val="14"/>
        </w:rPr>
        <w:t>………………………………………………………………………..</w:t>
      </w:r>
    </w:p>
    <w:p w14:paraId="4B945DD8" w14:textId="77777777" w:rsidR="00F47B67" w:rsidRPr="00C873DF" w:rsidRDefault="00F47B67" w:rsidP="00F47B67">
      <w:pPr>
        <w:pStyle w:val="ListParagraph"/>
        <w:ind w:left="720"/>
        <w:rPr>
          <w:rFonts w:ascii="Arial" w:hAnsi="Arial" w:cs="Arial"/>
          <w:bCs/>
        </w:rPr>
      </w:pPr>
    </w:p>
    <w:p w14:paraId="15E0F566" w14:textId="77777777" w:rsidR="00F47B67" w:rsidRDefault="00F47B67" w:rsidP="00607A79">
      <w:pPr>
        <w:pStyle w:val="ListParagraph"/>
        <w:numPr>
          <w:ilvl w:val="0"/>
          <w:numId w:val="4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Give</w:t>
      </w:r>
      <w:r w:rsidRPr="003236F2">
        <w:rPr>
          <w:rFonts w:ascii="Arial" w:hAnsi="Arial" w:cs="Arial"/>
          <w:bCs/>
        </w:rPr>
        <w:t xml:space="preserve"> </w:t>
      </w:r>
      <w:r w:rsidRPr="003236F2">
        <w:rPr>
          <w:rFonts w:ascii="Arial" w:hAnsi="Arial" w:cs="Arial"/>
          <w:b/>
          <w:bCs/>
        </w:rPr>
        <w:t>two</w:t>
      </w:r>
      <w:r w:rsidRPr="003236F2">
        <w:rPr>
          <w:rFonts w:ascii="Arial" w:hAnsi="Arial" w:cs="Arial"/>
          <w:bCs/>
        </w:rPr>
        <w:t xml:space="preserve"> consequences on a business of not complying with </w:t>
      </w:r>
      <w:r>
        <w:rPr>
          <w:rFonts w:ascii="Arial" w:hAnsi="Arial" w:cs="Arial"/>
          <w:bCs/>
        </w:rPr>
        <w:t>consumer legislation.</w:t>
      </w:r>
    </w:p>
    <w:p w14:paraId="7232F9EE" w14:textId="77777777" w:rsidR="00F47B67" w:rsidRDefault="00F47B67" w:rsidP="00F47B67">
      <w:pPr>
        <w:rPr>
          <w:rFonts w:cs="Arial"/>
          <w:bCs/>
        </w:rPr>
      </w:pPr>
    </w:p>
    <w:p w14:paraId="28AB224A" w14:textId="77777777" w:rsidR="00F47B67" w:rsidRPr="00445327" w:rsidRDefault="00F47B67" w:rsidP="00F47B67">
      <w:pPr>
        <w:pStyle w:val="ListParagraph"/>
        <w:spacing w:line="360" w:lineRule="auto"/>
        <w:ind w:left="720"/>
        <w:jc w:val="both"/>
        <w:rPr>
          <w:rFonts w:ascii="Arial" w:hAnsi="Arial" w:cs="Arial"/>
          <w:szCs w:val="14"/>
        </w:rPr>
      </w:pPr>
      <w:r w:rsidRPr="00445327">
        <w:rPr>
          <w:rFonts w:ascii="Arial" w:hAnsi="Arial" w:cs="Arial"/>
          <w:szCs w:val="14"/>
        </w:rPr>
        <w:t>………………………………………………………………………..</w:t>
      </w:r>
    </w:p>
    <w:p w14:paraId="484F2A0E" w14:textId="77777777" w:rsidR="00F47B67" w:rsidRPr="00445327" w:rsidRDefault="00F47B67" w:rsidP="00F47B67">
      <w:pPr>
        <w:pStyle w:val="ListParagraph"/>
        <w:spacing w:line="360" w:lineRule="auto"/>
        <w:ind w:left="720"/>
        <w:jc w:val="both"/>
        <w:rPr>
          <w:rFonts w:ascii="Arial" w:hAnsi="Arial" w:cs="Arial"/>
          <w:szCs w:val="14"/>
        </w:rPr>
      </w:pPr>
      <w:r w:rsidRPr="00445327">
        <w:rPr>
          <w:rFonts w:ascii="Arial" w:hAnsi="Arial" w:cs="Arial"/>
          <w:szCs w:val="14"/>
        </w:rPr>
        <w:t>………………………………………………………………………..</w:t>
      </w:r>
    </w:p>
    <w:p w14:paraId="200D2544" w14:textId="77777777" w:rsidR="00F47B67" w:rsidRPr="00F32B87" w:rsidRDefault="00F47B67" w:rsidP="00F47B67">
      <w:pPr>
        <w:rPr>
          <w:rFonts w:cs="Arial"/>
          <w:bCs/>
        </w:rPr>
      </w:pPr>
    </w:p>
    <w:p w14:paraId="335B74CD" w14:textId="77777777" w:rsidR="00F47B67" w:rsidRPr="003236F2" w:rsidRDefault="00F47B67" w:rsidP="00607A79">
      <w:pPr>
        <w:pStyle w:val="ListParagraph"/>
        <w:numPr>
          <w:ilvl w:val="0"/>
          <w:numId w:val="4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Define the term </w:t>
      </w:r>
      <w:r w:rsidRPr="003236F2">
        <w:rPr>
          <w:rFonts w:ascii="Arial" w:hAnsi="Arial" w:cs="Arial"/>
          <w:b/>
          <w:bCs/>
        </w:rPr>
        <w:t>discrimination</w:t>
      </w:r>
      <w:r>
        <w:rPr>
          <w:rFonts w:ascii="Arial" w:hAnsi="Arial" w:cs="Arial"/>
          <w:bCs/>
        </w:rPr>
        <w:t>.</w:t>
      </w:r>
    </w:p>
    <w:p w14:paraId="569CA0CE" w14:textId="77777777" w:rsidR="00F47B67" w:rsidRDefault="00F47B67" w:rsidP="00F47B67">
      <w:pPr>
        <w:tabs>
          <w:tab w:val="left" w:pos="567"/>
        </w:tabs>
        <w:rPr>
          <w:rFonts w:cs="Arial"/>
          <w:bCs/>
        </w:rPr>
      </w:pPr>
    </w:p>
    <w:p w14:paraId="51D1F1DA" w14:textId="77777777" w:rsidR="00F47B67" w:rsidRDefault="00F47B67" w:rsidP="00F47B67">
      <w:pPr>
        <w:tabs>
          <w:tab w:val="left" w:pos="567"/>
        </w:tabs>
        <w:ind w:left="360"/>
        <w:rPr>
          <w:rFonts w:cs="Arial"/>
          <w:szCs w:val="14"/>
        </w:rPr>
      </w:pPr>
      <w:r>
        <w:rPr>
          <w:rFonts w:cs="Arial"/>
          <w:szCs w:val="14"/>
        </w:rPr>
        <w:t>……………………………………………………………………..………………………………………………………………………..…………………………………………………………………</w:t>
      </w:r>
    </w:p>
    <w:p w14:paraId="7E380B10" w14:textId="77777777" w:rsidR="00F47B67" w:rsidRDefault="00F47B67" w:rsidP="00F47B67">
      <w:pPr>
        <w:spacing w:after="0"/>
        <w:rPr>
          <w:rFonts w:cs="Arial"/>
          <w:bCs/>
        </w:rPr>
      </w:pPr>
      <w:r>
        <w:rPr>
          <w:rFonts w:cs="Arial"/>
          <w:bCs/>
        </w:rPr>
        <w:br w:type="page"/>
      </w:r>
    </w:p>
    <w:p w14:paraId="571E998D" w14:textId="77777777" w:rsidR="001C68C5" w:rsidRDefault="001C68C5" w:rsidP="001C68C5">
      <w:pPr>
        <w:tabs>
          <w:tab w:val="left" w:pos="567"/>
        </w:tabs>
        <w:rPr>
          <w:rFonts w:cs="Arial"/>
          <w:b/>
          <w:bCs/>
        </w:rPr>
      </w:pPr>
    </w:p>
    <w:p w14:paraId="3627004B" w14:textId="77777777" w:rsidR="00017A20" w:rsidRDefault="00017A20" w:rsidP="001C68C5">
      <w:pPr>
        <w:tabs>
          <w:tab w:val="left" w:pos="567"/>
        </w:tabs>
        <w:rPr>
          <w:rFonts w:cs="Arial"/>
          <w:b/>
          <w:bCs/>
        </w:rPr>
      </w:pPr>
    </w:p>
    <w:p w14:paraId="24F66420" w14:textId="7098EF73" w:rsidR="001C68C5" w:rsidRDefault="00765B5B" w:rsidP="001C68C5">
      <w:pPr>
        <w:tabs>
          <w:tab w:val="left" w:pos="567"/>
        </w:tabs>
        <w:rPr>
          <w:rFonts w:cs="Arial"/>
          <w:szCs w:val="14"/>
        </w:rPr>
      </w:pPr>
      <w:r w:rsidRPr="006B2812">
        <w:rPr>
          <w:rFonts w:cs="Arial"/>
          <w:b/>
          <w:bCs/>
        </w:rPr>
        <w:t>Answers</w:t>
      </w:r>
      <w:r>
        <w:rPr>
          <w:rFonts w:cs="Arial"/>
          <w:b/>
          <w:bCs/>
        </w:rPr>
        <w:t>:</w:t>
      </w:r>
      <w:r w:rsidR="0043010C" w:rsidRPr="0043010C">
        <w:rPr>
          <w:rFonts w:cs="Arial"/>
          <w:szCs w:val="14"/>
        </w:rPr>
        <w:t xml:space="preserve"> </w:t>
      </w:r>
    </w:p>
    <w:p w14:paraId="14B580BA" w14:textId="77777777" w:rsidR="004261AC" w:rsidRPr="004261AC" w:rsidRDefault="004261AC" w:rsidP="004261AC">
      <w:pPr>
        <w:rPr>
          <w:rFonts w:cs="Arial"/>
          <w:b/>
          <w:bCs/>
          <w:color w:val="00B050"/>
        </w:rPr>
      </w:pPr>
    </w:p>
    <w:p w14:paraId="12181AEB" w14:textId="77777777" w:rsidR="004261AC" w:rsidRPr="004261AC" w:rsidRDefault="004261AC" w:rsidP="00607A79">
      <w:pPr>
        <w:pStyle w:val="ListParagraph"/>
        <w:numPr>
          <w:ilvl w:val="0"/>
          <w:numId w:val="6"/>
        </w:numPr>
        <w:rPr>
          <w:rFonts w:ascii="Arial" w:hAnsi="Arial" w:cs="Arial"/>
          <w:bCs/>
          <w:color w:val="00B050"/>
        </w:rPr>
      </w:pPr>
      <w:r w:rsidRPr="004261AC">
        <w:rPr>
          <w:rFonts w:ascii="Arial" w:hAnsi="Arial" w:cs="Arial"/>
          <w:bCs/>
          <w:color w:val="00B050"/>
        </w:rPr>
        <w:t xml:space="preserve">Give </w:t>
      </w:r>
      <w:r w:rsidRPr="004261AC">
        <w:rPr>
          <w:rFonts w:ascii="Arial" w:hAnsi="Arial" w:cs="Arial"/>
          <w:b/>
          <w:bCs/>
          <w:color w:val="00B050"/>
        </w:rPr>
        <w:t>two</w:t>
      </w:r>
      <w:r w:rsidRPr="004261AC">
        <w:rPr>
          <w:rFonts w:ascii="Arial" w:hAnsi="Arial" w:cs="Arial"/>
          <w:bCs/>
          <w:color w:val="00B050"/>
        </w:rPr>
        <w:t xml:space="preserve"> ways that legislation protects consumers.</w:t>
      </w:r>
    </w:p>
    <w:p w14:paraId="41CD5774" w14:textId="77777777" w:rsidR="004261AC" w:rsidRPr="004261AC" w:rsidRDefault="004261AC" w:rsidP="004261AC">
      <w:pPr>
        <w:rPr>
          <w:rFonts w:cs="Arial"/>
          <w:bCs/>
          <w:color w:val="00B050"/>
        </w:rPr>
      </w:pPr>
    </w:p>
    <w:p w14:paraId="7DA0CBD0" w14:textId="77777777" w:rsidR="004261AC" w:rsidRPr="004261AC" w:rsidRDefault="004261AC" w:rsidP="004261AC">
      <w:pPr>
        <w:ind w:left="720"/>
        <w:rPr>
          <w:rFonts w:cs="Arial"/>
          <w:bCs/>
          <w:color w:val="00B050"/>
        </w:rPr>
      </w:pPr>
      <w:r w:rsidRPr="004261AC">
        <w:rPr>
          <w:rFonts w:cs="Arial"/>
          <w:bCs/>
          <w:color w:val="00B050"/>
        </w:rPr>
        <w:t>Ensures products are safe</w:t>
      </w:r>
    </w:p>
    <w:p w14:paraId="1CB7E021" w14:textId="77777777" w:rsidR="004261AC" w:rsidRPr="004261AC" w:rsidRDefault="004261AC" w:rsidP="004261AC">
      <w:pPr>
        <w:ind w:left="720"/>
        <w:rPr>
          <w:rFonts w:cs="Arial"/>
          <w:bCs/>
          <w:color w:val="00B050"/>
        </w:rPr>
      </w:pPr>
      <w:r w:rsidRPr="004261AC">
        <w:rPr>
          <w:rFonts w:cs="Arial"/>
          <w:bCs/>
          <w:color w:val="00B050"/>
        </w:rPr>
        <w:t>Ensures business cannot charge excessively high prices if there is little competition in a market</w:t>
      </w:r>
    </w:p>
    <w:p w14:paraId="551E0550" w14:textId="77777777" w:rsidR="004261AC" w:rsidRPr="004261AC" w:rsidRDefault="004261AC" w:rsidP="004261AC">
      <w:pPr>
        <w:ind w:left="720"/>
        <w:rPr>
          <w:rFonts w:cs="Arial"/>
          <w:bCs/>
          <w:color w:val="00B050"/>
        </w:rPr>
      </w:pPr>
      <w:r w:rsidRPr="004261AC">
        <w:rPr>
          <w:rFonts w:cs="Arial"/>
          <w:bCs/>
          <w:color w:val="00B050"/>
        </w:rPr>
        <w:t>Ensures consumers have the right to refunds and other protections.</w:t>
      </w:r>
    </w:p>
    <w:p w14:paraId="7BBEB828" w14:textId="77777777" w:rsidR="004261AC" w:rsidRPr="004261AC" w:rsidRDefault="004261AC" w:rsidP="004261AC">
      <w:pPr>
        <w:rPr>
          <w:rFonts w:cs="Arial"/>
          <w:bCs/>
          <w:color w:val="00B050"/>
        </w:rPr>
      </w:pPr>
    </w:p>
    <w:p w14:paraId="5EABDE86" w14:textId="77777777" w:rsidR="004261AC" w:rsidRPr="004261AC" w:rsidRDefault="004261AC" w:rsidP="00607A79">
      <w:pPr>
        <w:pStyle w:val="ListParagraph"/>
        <w:numPr>
          <w:ilvl w:val="0"/>
          <w:numId w:val="6"/>
        </w:numPr>
        <w:rPr>
          <w:rFonts w:ascii="Arial" w:hAnsi="Arial" w:cs="Arial"/>
          <w:bCs/>
          <w:color w:val="00B050"/>
        </w:rPr>
      </w:pPr>
      <w:r w:rsidRPr="004261AC">
        <w:rPr>
          <w:rFonts w:ascii="Arial" w:hAnsi="Arial" w:cs="Arial"/>
          <w:bCs/>
          <w:color w:val="00B050"/>
        </w:rPr>
        <w:t>Identify the types of legislation that protect employees:</w:t>
      </w:r>
    </w:p>
    <w:p w14:paraId="0284AE99" w14:textId="77777777" w:rsidR="004261AC" w:rsidRPr="004261AC" w:rsidRDefault="004261AC" w:rsidP="004261AC">
      <w:pPr>
        <w:jc w:val="both"/>
        <w:rPr>
          <w:rFonts w:cs="Arial"/>
          <w:color w:val="00B050"/>
          <w:sz w:val="22"/>
          <w:szCs w:val="14"/>
        </w:rPr>
      </w:pPr>
    </w:p>
    <w:p w14:paraId="372AD6FC" w14:textId="77777777" w:rsidR="004261AC" w:rsidRPr="004261AC" w:rsidRDefault="004261AC" w:rsidP="00607A79">
      <w:pPr>
        <w:numPr>
          <w:ilvl w:val="0"/>
          <w:numId w:val="7"/>
        </w:numPr>
        <w:tabs>
          <w:tab w:val="num" w:pos="720"/>
        </w:tabs>
        <w:rPr>
          <w:rFonts w:eastAsia="Times New Roman" w:cs="Arial"/>
          <w:color w:val="00B050"/>
          <w:szCs w:val="14"/>
          <w:lang w:eastAsia="en-GB"/>
        </w:rPr>
      </w:pPr>
      <w:r w:rsidRPr="004261AC">
        <w:rPr>
          <w:rFonts w:eastAsia="Times New Roman" w:cs="Arial"/>
          <w:color w:val="00B050"/>
          <w:szCs w:val="14"/>
          <w:lang w:eastAsia="en-GB"/>
        </w:rPr>
        <w:t>Recruitment</w:t>
      </w:r>
    </w:p>
    <w:p w14:paraId="01864C42" w14:textId="77777777" w:rsidR="004261AC" w:rsidRPr="004261AC" w:rsidRDefault="004261AC" w:rsidP="00607A79">
      <w:pPr>
        <w:numPr>
          <w:ilvl w:val="0"/>
          <w:numId w:val="7"/>
        </w:numPr>
        <w:tabs>
          <w:tab w:val="num" w:pos="720"/>
        </w:tabs>
        <w:rPr>
          <w:rFonts w:eastAsia="Times New Roman" w:cs="Arial"/>
          <w:color w:val="00B050"/>
          <w:szCs w:val="14"/>
          <w:lang w:eastAsia="en-GB"/>
        </w:rPr>
      </w:pPr>
      <w:r w:rsidRPr="004261AC">
        <w:rPr>
          <w:rFonts w:eastAsia="Times New Roman" w:cs="Arial"/>
          <w:color w:val="00B050"/>
          <w:szCs w:val="14"/>
          <w:lang w:eastAsia="en-GB"/>
        </w:rPr>
        <w:t>Pay</w:t>
      </w:r>
    </w:p>
    <w:p w14:paraId="182827C4" w14:textId="77777777" w:rsidR="004261AC" w:rsidRPr="004261AC" w:rsidRDefault="004261AC" w:rsidP="00607A79">
      <w:pPr>
        <w:numPr>
          <w:ilvl w:val="0"/>
          <w:numId w:val="7"/>
        </w:numPr>
        <w:tabs>
          <w:tab w:val="num" w:pos="720"/>
        </w:tabs>
        <w:rPr>
          <w:rFonts w:eastAsia="Times New Roman" w:cs="Arial"/>
          <w:color w:val="00B050"/>
          <w:szCs w:val="14"/>
          <w:lang w:eastAsia="en-GB"/>
        </w:rPr>
      </w:pPr>
      <w:r w:rsidRPr="004261AC">
        <w:rPr>
          <w:rFonts w:eastAsia="Times New Roman" w:cs="Arial"/>
          <w:color w:val="00B050"/>
          <w:szCs w:val="14"/>
          <w:lang w:eastAsia="en-GB"/>
        </w:rPr>
        <w:t>Discrimination</w:t>
      </w:r>
    </w:p>
    <w:p w14:paraId="578A4EFD" w14:textId="77777777" w:rsidR="004261AC" w:rsidRPr="004261AC" w:rsidRDefault="004261AC" w:rsidP="00607A79">
      <w:pPr>
        <w:numPr>
          <w:ilvl w:val="0"/>
          <w:numId w:val="7"/>
        </w:numPr>
        <w:tabs>
          <w:tab w:val="num" w:pos="720"/>
        </w:tabs>
        <w:rPr>
          <w:rFonts w:eastAsia="Times New Roman" w:cs="Arial"/>
          <w:color w:val="00B050"/>
          <w:szCs w:val="14"/>
          <w:lang w:eastAsia="en-GB"/>
        </w:rPr>
      </w:pPr>
      <w:r w:rsidRPr="004261AC">
        <w:rPr>
          <w:rFonts w:eastAsia="Times New Roman" w:cs="Arial"/>
          <w:color w:val="00B050"/>
          <w:szCs w:val="14"/>
          <w:lang w:eastAsia="en-GB"/>
        </w:rPr>
        <w:t>Health and Safety</w:t>
      </w:r>
    </w:p>
    <w:p w14:paraId="70051B82" w14:textId="77777777" w:rsidR="004261AC" w:rsidRPr="004261AC" w:rsidRDefault="004261AC" w:rsidP="004261AC">
      <w:pPr>
        <w:rPr>
          <w:rFonts w:cs="Arial"/>
          <w:bCs/>
          <w:color w:val="00B050"/>
        </w:rPr>
      </w:pPr>
    </w:p>
    <w:p w14:paraId="0EFD396C" w14:textId="77777777" w:rsidR="004261AC" w:rsidRPr="004261AC" w:rsidRDefault="004261AC" w:rsidP="00607A79">
      <w:pPr>
        <w:pStyle w:val="ListParagraph"/>
        <w:numPr>
          <w:ilvl w:val="0"/>
          <w:numId w:val="6"/>
        </w:numPr>
        <w:rPr>
          <w:rFonts w:ascii="Arial" w:hAnsi="Arial" w:cs="Arial"/>
          <w:bCs/>
          <w:color w:val="00B050"/>
        </w:rPr>
      </w:pPr>
      <w:r w:rsidRPr="004261AC">
        <w:rPr>
          <w:rFonts w:ascii="Arial" w:hAnsi="Arial" w:cs="Arial"/>
          <w:bCs/>
          <w:color w:val="00B050"/>
        </w:rPr>
        <w:t xml:space="preserve">Give </w:t>
      </w:r>
      <w:r w:rsidRPr="004261AC">
        <w:rPr>
          <w:rFonts w:ascii="Arial" w:hAnsi="Arial" w:cs="Arial"/>
          <w:b/>
          <w:bCs/>
          <w:color w:val="00B050"/>
        </w:rPr>
        <w:t>two</w:t>
      </w:r>
      <w:r w:rsidRPr="004261AC">
        <w:rPr>
          <w:rFonts w:ascii="Arial" w:hAnsi="Arial" w:cs="Arial"/>
          <w:bCs/>
          <w:color w:val="00B050"/>
        </w:rPr>
        <w:t xml:space="preserve"> impacts on business of complying with employment legislation.</w:t>
      </w:r>
    </w:p>
    <w:p w14:paraId="2390ACFE" w14:textId="77777777" w:rsidR="004261AC" w:rsidRPr="004261AC" w:rsidRDefault="004261AC" w:rsidP="004261AC">
      <w:pPr>
        <w:rPr>
          <w:rFonts w:cs="Arial"/>
          <w:bCs/>
          <w:color w:val="00B050"/>
        </w:rPr>
      </w:pPr>
    </w:p>
    <w:p w14:paraId="00494E11" w14:textId="77777777" w:rsidR="004261AC" w:rsidRPr="004261AC" w:rsidRDefault="004261AC" w:rsidP="004261AC">
      <w:pPr>
        <w:pStyle w:val="ListParagraph"/>
        <w:ind w:left="720"/>
        <w:rPr>
          <w:rFonts w:ascii="Arial" w:hAnsi="Arial" w:cs="Arial"/>
          <w:color w:val="00B050"/>
          <w:szCs w:val="14"/>
        </w:rPr>
      </w:pPr>
      <w:r w:rsidRPr="004261AC">
        <w:rPr>
          <w:rFonts w:ascii="Arial" w:hAnsi="Arial" w:cs="Arial"/>
          <w:color w:val="00B050"/>
          <w:szCs w:val="14"/>
        </w:rPr>
        <w:t>Higher costs due to minimum wage legislation</w:t>
      </w:r>
    </w:p>
    <w:p w14:paraId="174481B9" w14:textId="77777777" w:rsidR="004261AC" w:rsidRPr="004261AC" w:rsidRDefault="004261AC" w:rsidP="004261AC">
      <w:pPr>
        <w:pStyle w:val="ListParagraph"/>
        <w:ind w:left="720"/>
        <w:rPr>
          <w:rFonts w:ascii="Arial" w:hAnsi="Arial" w:cs="Arial"/>
          <w:color w:val="00B050"/>
          <w:szCs w:val="14"/>
        </w:rPr>
      </w:pPr>
      <w:r w:rsidRPr="004261AC">
        <w:rPr>
          <w:rFonts w:ascii="Arial" w:hAnsi="Arial" w:cs="Arial"/>
          <w:color w:val="00B050"/>
          <w:szCs w:val="14"/>
        </w:rPr>
        <w:t>Higher costs – Health and Safety compliance</w:t>
      </w:r>
    </w:p>
    <w:p w14:paraId="3A315BBE" w14:textId="77777777" w:rsidR="004261AC" w:rsidRPr="004261AC" w:rsidRDefault="004261AC" w:rsidP="004261AC">
      <w:pPr>
        <w:pStyle w:val="ListParagraph"/>
        <w:ind w:left="720"/>
        <w:rPr>
          <w:rFonts w:ascii="Arial" w:hAnsi="Arial" w:cs="Arial"/>
          <w:color w:val="00B050"/>
          <w:szCs w:val="14"/>
        </w:rPr>
      </w:pPr>
      <w:r w:rsidRPr="004261AC">
        <w:rPr>
          <w:rFonts w:ascii="Arial" w:hAnsi="Arial" w:cs="Arial"/>
          <w:color w:val="00B050"/>
          <w:szCs w:val="14"/>
        </w:rPr>
        <w:t>Low staff turnover due to pay/conditions</w:t>
      </w:r>
    </w:p>
    <w:p w14:paraId="12995F73" w14:textId="77777777" w:rsidR="004261AC" w:rsidRPr="004261AC" w:rsidRDefault="004261AC" w:rsidP="004261AC">
      <w:pPr>
        <w:pStyle w:val="ListParagraph"/>
        <w:ind w:left="720"/>
        <w:rPr>
          <w:rFonts w:ascii="Arial" w:hAnsi="Arial" w:cs="Arial"/>
          <w:color w:val="00B050"/>
          <w:szCs w:val="14"/>
        </w:rPr>
      </w:pPr>
      <w:r w:rsidRPr="004261AC">
        <w:rPr>
          <w:rFonts w:ascii="Arial" w:hAnsi="Arial" w:cs="Arial"/>
          <w:color w:val="00B050"/>
          <w:szCs w:val="14"/>
        </w:rPr>
        <w:t>Complying with legislation means businesses are not subject to legal challenges.</w:t>
      </w:r>
    </w:p>
    <w:p w14:paraId="20EF7926" w14:textId="77777777" w:rsidR="004261AC" w:rsidRPr="004261AC" w:rsidRDefault="004261AC" w:rsidP="004261AC">
      <w:pPr>
        <w:pStyle w:val="ListParagraph"/>
        <w:ind w:left="720"/>
        <w:rPr>
          <w:rFonts w:ascii="Arial" w:hAnsi="Arial" w:cs="Arial"/>
          <w:bCs/>
          <w:color w:val="00B050"/>
        </w:rPr>
      </w:pPr>
    </w:p>
    <w:p w14:paraId="1E076D64" w14:textId="77777777" w:rsidR="004261AC" w:rsidRPr="004261AC" w:rsidRDefault="004261AC" w:rsidP="00607A79">
      <w:pPr>
        <w:pStyle w:val="ListParagraph"/>
        <w:numPr>
          <w:ilvl w:val="0"/>
          <w:numId w:val="6"/>
        </w:numPr>
        <w:rPr>
          <w:rFonts w:ascii="Arial" w:hAnsi="Arial" w:cs="Arial"/>
          <w:bCs/>
          <w:color w:val="00B050"/>
        </w:rPr>
      </w:pPr>
      <w:r w:rsidRPr="004261AC">
        <w:rPr>
          <w:rFonts w:ascii="Arial" w:hAnsi="Arial" w:cs="Arial"/>
          <w:bCs/>
          <w:color w:val="00B050"/>
        </w:rPr>
        <w:t xml:space="preserve">Give </w:t>
      </w:r>
      <w:r w:rsidRPr="004261AC">
        <w:rPr>
          <w:rFonts w:ascii="Arial" w:hAnsi="Arial" w:cs="Arial"/>
          <w:b/>
          <w:bCs/>
          <w:color w:val="00B050"/>
        </w:rPr>
        <w:t>two</w:t>
      </w:r>
      <w:r w:rsidRPr="004261AC">
        <w:rPr>
          <w:rFonts w:ascii="Arial" w:hAnsi="Arial" w:cs="Arial"/>
          <w:bCs/>
          <w:color w:val="00B050"/>
        </w:rPr>
        <w:t xml:space="preserve"> consequences on a business of not complying with consumer legislation.</w:t>
      </w:r>
    </w:p>
    <w:p w14:paraId="1DFC4CDA" w14:textId="77777777" w:rsidR="004261AC" w:rsidRPr="004261AC" w:rsidRDefault="004261AC" w:rsidP="004261AC">
      <w:pPr>
        <w:rPr>
          <w:rFonts w:cs="Arial"/>
          <w:bCs/>
          <w:color w:val="00B050"/>
        </w:rPr>
      </w:pPr>
    </w:p>
    <w:p w14:paraId="731D1185" w14:textId="77777777" w:rsidR="004261AC" w:rsidRPr="004261AC" w:rsidRDefault="004261AC" w:rsidP="004261AC">
      <w:pPr>
        <w:pStyle w:val="ListParagraph"/>
        <w:spacing w:line="360" w:lineRule="auto"/>
        <w:ind w:left="720"/>
        <w:jc w:val="both"/>
        <w:rPr>
          <w:rFonts w:ascii="Arial" w:hAnsi="Arial" w:cs="Arial"/>
          <w:color w:val="00B050"/>
          <w:szCs w:val="14"/>
        </w:rPr>
      </w:pPr>
      <w:r w:rsidRPr="004261AC">
        <w:rPr>
          <w:rFonts w:ascii="Arial" w:hAnsi="Arial" w:cs="Arial"/>
          <w:color w:val="00B050"/>
          <w:szCs w:val="14"/>
        </w:rPr>
        <w:t>Reputational damage</w:t>
      </w:r>
    </w:p>
    <w:p w14:paraId="3D3622B6" w14:textId="77777777" w:rsidR="004261AC" w:rsidRPr="004261AC" w:rsidRDefault="004261AC" w:rsidP="004261AC">
      <w:pPr>
        <w:pStyle w:val="ListParagraph"/>
        <w:spacing w:line="360" w:lineRule="auto"/>
        <w:ind w:left="720"/>
        <w:jc w:val="both"/>
        <w:rPr>
          <w:rFonts w:ascii="Arial" w:hAnsi="Arial" w:cs="Arial"/>
          <w:color w:val="00B050"/>
          <w:szCs w:val="14"/>
        </w:rPr>
      </w:pPr>
      <w:r w:rsidRPr="004261AC">
        <w:rPr>
          <w:rFonts w:ascii="Arial" w:hAnsi="Arial" w:cs="Arial"/>
          <w:color w:val="00B050"/>
          <w:szCs w:val="14"/>
        </w:rPr>
        <w:t>High staff turnover</w:t>
      </w:r>
    </w:p>
    <w:p w14:paraId="60DE82A5" w14:textId="77777777" w:rsidR="004261AC" w:rsidRPr="004261AC" w:rsidRDefault="004261AC" w:rsidP="004261AC">
      <w:pPr>
        <w:pStyle w:val="ListParagraph"/>
        <w:spacing w:line="360" w:lineRule="auto"/>
        <w:ind w:left="720"/>
        <w:jc w:val="both"/>
        <w:rPr>
          <w:rFonts w:ascii="Arial" w:hAnsi="Arial" w:cs="Arial"/>
          <w:color w:val="00B050"/>
          <w:szCs w:val="14"/>
        </w:rPr>
      </w:pPr>
      <w:r w:rsidRPr="004261AC">
        <w:rPr>
          <w:rFonts w:ascii="Arial" w:hAnsi="Arial" w:cs="Arial"/>
          <w:color w:val="00B050"/>
          <w:szCs w:val="14"/>
        </w:rPr>
        <w:t>Legal challenge – potential cost</w:t>
      </w:r>
    </w:p>
    <w:p w14:paraId="5346EEAC" w14:textId="77777777" w:rsidR="004261AC" w:rsidRPr="004261AC" w:rsidRDefault="004261AC" w:rsidP="004261AC">
      <w:pPr>
        <w:pStyle w:val="ListParagraph"/>
        <w:spacing w:line="360" w:lineRule="auto"/>
        <w:ind w:left="720"/>
        <w:jc w:val="both"/>
        <w:rPr>
          <w:rFonts w:ascii="Arial" w:hAnsi="Arial" w:cs="Arial"/>
          <w:color w:val="00B050"/>
          <w:szCs w:val="14"/>
        </w:rPr>
      </w:pPr>
      <w:r w:rsidRPr="004261AC">
        <w:rPr>
          <w:rFonts w:ascii="Arial" w:hAnsi="Arial" w:cs="Arial"/>
          <w:color w:val="00B050"/>
          <w:szCs w:val="14"/>
        </w:rPr>
        <w:t>Potential for the business to be closed down</w:t>
      </w:r>
    </w:p>
    <w:p w14:paraId="633F2A8D" w14:textId="77777777" w:rsidR="004261AC" w:rsidRPr="004261AC" w:rsidRDefault="004261AC" w:rsidP="004261AC">
      <w:pPr>
        <w:rPr>
          <w:rFonts w:cs="Arial"/>
          <w:bCs/>
          <w:color w:val="00B050"/>
        </w:rPr>
      </w:pPr>
    </w:p>
    <w:p w14:paraId="09505CE9" w14:textId="77777777" w:rsidR="004261AC" w:rsidRPr="004261AC" w:rsidRDefault="004261AC" w:rsidP="00607A79">
      <w:pPr>
        <w:pStyle w:val="ListParagraph"/>
        <w:numPr>
          <w:ilvl w:val="0"/>
          <w:numId w:val="6"/>
        </w:numPr>
        <w:rPr>
          <w:rFonts w:ascii="Arial" w:hAnsi="Arial" w:cs="Arial"/>
          <w:bCs/>
          <w:color w:val="00B050"/>
        </w:rPr>
      </w:pPr>
      <w:r w:rsidRPr="004261AC">
        <w:rPr>
          <w:rFonts w:ascii="Arial" w:hAnsi="Arial" w:cs="Arial"/>
          <w:bCs/>
          <w:color w:val="00B050"/>
        </w:rPr>
        <w:t xml:space="preserve">Define the term </w:t>
      </w:r>
      <w:r w:rsidRPr="004261AC">
        <w:rPr>
          <w:rFonts w:ascii="Arial" w:hAnsi="Arial" w:cs="Arial"/>
          <w:b/>
          <w:bCs/>
          <w:color w:val="00B050"/>
        </w:rPr>
        <w:t>discrimination</w:t>
      </w:r>
      <w:r w:rsidRPr="004261AC">
        <w:rPr>
          <w:rFonts w:ascii="Arial" w:hAnsi="Arial" w:cs="Arial"/>
          <w:bCs/>
          <w:color w:val="00B050"/>
        </w:rPr>
        <w:t>.</w:t>
      </w:r>
    </w:p>
    <w:p w14:paraId="6B090985" w14:textId="77777777" w:rsidR="004261AC" w:rsidRPr="004261AC" w:rsidRDefault="004261AC" w:rsidP="004261AC">
      <w:pPr>
        <w:tabs>
          <w:tab w:val="left" w:pos="567"/>
        </w:tabs>
        <w:rPr>
          <w:rFonts w:cs="Arial"/>
          <w:bCs/>
          <w:color w:val="00B050"/>
        </w:rPr>
      </w:pPr>
    </w:p>
    <w:p w14:paraId="54BF19F8" w14:textId="77777777" w:rsidR="004261AC" w:rsidRPr="004261AC" w:rsidRDefault="004261AC" w:rsidP="004261AC">
      <w:pPr>
        <w:tabs>
          <w:tab w:val="left" w:pos="567"/>
        </w:tabs>
        <w:ind w:left="720"/>
        <w:rPr>
          <w:rFonts w:cs="Arial"/>
          <w:bCs/>
          <w:color w:val="00B050"/>
        </w:rPr>
      </w:pPr>
      <w:r w:rsidRPr="004261AC">
        <w:rPr>
          <w:rFonts w:cs="Arial"/>
          <w:bCs/>
          <w:color w:val="00B050"/>
        </w:rPr>
        <w:t>When someone is treated differently to someone else because of a particular characteristic, such as a disability, their ethnicity or their gender.</w:t>
      </w:r>
    </w:p>
    <w:p w14:paraId="1864333C" w14:textId="08AE23D7" w:rsidR="008B1C62" w:rsidRPr="00017A20" w:rsidRDefault="008B1C62" w:rsidP="004261AC">
      <w:pPr>
        <w:rPr>
          <w:rFonts w:cs="Arial"/>
          <w:b/>
          <w:bCs/>
          <w:color w:val="00B050"/>
        </w:rPr>
      </w:pPr>
      <w:bookmarkStart w:id="0" w:name="_GoBack"/>
      <w:bookmarkEnd w:id="0"/>
    </w:p>
    <w:sectPr w:rsidR="008B1C62" w:rsidRPr="00017A20" w:rsidSect="00397033">
      <w:headerReference w:type="default" r:id="rId10"/>
      <w:footerReference w:type="default" r:id="rId11"/>
      <w:type w:val="continuous"/>
      <w:pgSz w:w="11909" w:h="16840"/>
      <w:pgMar w:top="1340" w:right="1300" w:bottom="280" w:left="740" w:header="720" w:footer="720" w:gutter="0"/>
      <w:cols w:space="720" w:equalWidth="0">
        <w:col w:w="9869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B60A37" w14:textId="77777777" w:rsidR="00607A79" w:rsidRDefault="00607A79" w:rsidP="008B39A0">
      <w:r>
        <w:separator/>
      </w:r>
    </w:p>
  </w:endnote>
  <w:endnote w:type="continuationSeparator" w:id="0">
    <w:p w14:paraId="3F700BE5" w14:textId="77777777" w:rsidR="00607A79" w:rsidRDefault="00607A79" w:rsidP="008B3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Segoe UI">
    <w:altName w:val="Arial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CF4B0A" w14:textId="148E25B6" w:rsidR="00F52C8E" w:rsidRPr="008C7AF6" w:rsidRDefault="00F52C8E" w:rsidP="00676CD3">
    <w:pPr>
      <w:pStyle w:val="Footer"/>
      <w:jc w:val="center"/>
    </w:pPr>
    <w:r w:rsidRPr="008C7AF6">
      <w:fldChar w:fldCharType="begin"/>
    </w:r>
    <w:r w:rsidRPr="008C7AF6">
      <w:instrText xml:space="preserve"> PAGE </w:instrText>
    </w:r>
    <w:r w:rsidRPr="008C7AF6">
      <w:fldChar w:fldCharType="separate"/>
    </w:r>
    <w:r>
      <w:rPr>
        <w:noProof/>
      </w:rPr>
      <w:t>2</w:t>
    </w:r>
    <w:r w:rsidRPr="008C7AF6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40B53E" w14:textId="77777777" w:rsidR="00607A79" w:rsidRDefault="00607A79" w:rsidP="008B39A0">
      <w:r>
        <w:separator/>
      </w:r>
    </w:p>
  </w:footnote>
  <w:footnote w:type="continuationSeparator" w:id="0">
    <w:p w14:paraId="1059D687" w14:textId="77777777" w:rsidR="00607A79" w:rsidRDefault="00607A79" w:rsidP="008B39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3DF25F" w14:textId="1D19F7E0" w:rsidR="00F52C8E" w:rsidRDefault="005125D1" w:rsidP="008C7AF6">
    <w:pPr>
      <w:pStyle w:val="Header"/>
      <w:jc w:val="right"/>
    </w:pPr>
    <w:r>
      <w:rPr>
        <w:noProof/>
      </w:rPr>
      <w:drawing>
        <wp:anchor distT="0" distB="0" distL="114300" distR="114300" simplePos="0" relativeHeight="251672576" behindDoc="0" locked="0" layoutInCell="1" allowOverlap="1" wp14:anchorId="191BFF8A" wp14:editId="0C28815B">
          <wp:simplePos x="0" y="0"/>
          <wp:positionH relativeFrom="column">
            <wp:posOffset>-441960</wp:posOffset>
          </wp:positionH>
          <wp:positionV relativeFrom="paragraph">
            <wp:posOffset>-454660</wp:posOffset>
          </wp:positionV>
          <wp:extent cx="1178169" cy="1048494"/>
          <wp:effectExtent l="0" t="0" r="0" b="5715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GCSE Business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 flipH="1">
                    <a:off x="0" y="0"/>
                    <a:ext cx="1178169" cy="104849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C7AF6">
      <w:rPr>
        <w:noProof/>
        <w:color w:val="A2AD28" w:themeColor="accent2"/>
        <w:lang w:eastAsia="en-GB"/>
      </w:rPr>
      <mc:AlternateContent>
        <mc:Choice Requires="wps">
          <w:drawing>
            <wp:anchor distT="0" distB="0" distL="114300" distR="114300" simplePos="0" relativeHeight="251658239" behindDoc="1" locked="0" layoutInCell="1" allowOverlap="1" wp14:anchorId="34553F40" wp14:editId="527C9CA9">
              <wp:simplePos x="0" y="0"/>
              <wp:positionH relativeFrom="page">
                <wp:align>right</wp:align>
              </wp:positionH>
              <wp:positionV relativeFrom="paragraph">
                <wp:posOffset>-447675</wp:posOffset>
              </wp:positionV>
              <wp:extent cx="7858125" cy="925195"/>
              <wp:effectExtent l="0" t="0" r="9525" b="8255"/>
              <wp:wrapNone/>
              <wp:docPr id="13" name="Rectangle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58125" cy="925195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 xmlns:w16sdtdh="http://schemas.microsoft.com/office/word/2020/wordml/sdtdatahash">
          <w:pict>
            <v:rect w14:anchorId="00D5A7DF" id="Rectangle 13" o:spid="_x0000_s1026" style="position:absolute;margin-left:567.55pt;margin-top:-35.25pt;width:618.75pt;height:72.85pt;z-index:-251658241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" fillcolor="#2c74b9 [3204]" stroked="f" strokeweight="1pt">
              <w10:wrap anchorx="page"/>
            </v:rect>
          </w:pict>
        </mc:Fallback>
      </mc:AlternateContent>
    </w:r>
    <w:r w:rsidR="00F52C8E">
      <w:rPr>
        <w:noProof/>
      </w:rPr>
      <w:drawing>
        <wp:anchor distT="0" distB="0" distL="114300" distR="114300" simplePos="0" relativeHeight="251670528" behindDoc="0" locked="0" layoutInCell="1" allowOverlap="1" wp14:anchorId="7427EF87" wp14:editId="20B3C132">
          <wp:simplePos x="0" y="0"/>
          <wp:positionH relativeFrom="column">
            <wp:posOffset>5379622</wp:posOffset>
          </wp:positionH>
          <wp:positionV relativeFrom="paragraph">
            <wp:posOffset>-167640</wp:posOffset>
          </wp:positionV>
          <wp:extent cx="1172372" cy="483577"/>
          <wp:effectExtent l="0" t="0" r="0" b="0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Logo_Primary_Edexcel_white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72372" cy="48357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3E49D0"/>
    <w:multiLevelType w:val="hybridMultilevel"/>
    <w:tmpl w:val="CB1C727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E6A191F"/>
    <w:multiLevelType w:val="hybridMultilevel"/>
    <w:tmpl w:val="2E7A8E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496F9F"/>
    <w:multiLevelType w:val="hybridMultilevel"/>
    <w:tmpl w:val="E48A33B4"/>
    <w:lvl w:ilvl="0" w:tplc="025E1B72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558C4E2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857EBEF2" w:tentative="1">
      <w:start w:val="1"/>
      <w:numFmt w:val="lowerLetter"/>
      <w:lvlText w:val="%3."/>
      <w:lvlJc w:val="left"/>
      <w:pPr>
        <w:tabs>
          <w:tab w:val="num" w:pos="2520"/>
        </w:tabs>
        <w:ind w:left="2520" w:hanging="360"/>
      </w:pPr>
    </w:lvl>
    <w:lvl w:ilvl="3" w:tplc="EECA52C0" w:tentative="1">
      <w:start w:val="1"/>
      <w:numFmt w:val="lowerLetter"/>
      <w:lvlText w:val="%4."/>
      <w:lvlJc w:val="left"/>
      <w:pPr>
        <w:tabs>
          <w:tab w:val="num" w:pos="3240"/>
        </w:tabs>
        <w:ind w:left="3240" w:hanging="360"/>
      </w:pPr>
    </w:lvl>
    <w:lvl w:ilvl="4" w:tplc="E578C35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35069EE" w:tentative="1">
      <w:start w:val="1"/>
      <w:numFmt w:val="lowerLetter"/>
      <w:lvlText w:val="%6."/>
      <w:lvlJc w:val="left"/>
      <w:pPr>
        <w:tabs>
          <w:tab w:val="num" w:pos="4680"/>
        </w:tabs>
        <w:ind w:left="4680" w:hanging="360"/>
      </w:pPr>
    </w:lvl>
    <w:lvl w:ilvl="6" w:tplc="5390372E" w:tentative="1">
      <w:start w:val="1"/>
      <w:numFmt w:val="lowerLetter"/>
      <w:lvlText w:val="%7."/>
      <w:lvlJc w:val="left"/>
      <w:pPr>
        <w:tabs>
          <w:tab w:val="num" w:pos="5400"/>
        </w:tabs>
        <w:ind w:left="5400" w:hanging="360"/>
      </w:pPr>
    </w:lvl>
    <w:lvl w:ilvl="7" w:tplc="38CEBE7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7B6C399E" w:tentative="1">
      <w:start w:val="1"/>
      <w:numFmt w:val="lowerLetter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3" w15:restartNumberingAfterBreak="0">
    <w:nsid w:val="57726FD2"/>
    <w:multiLevelType w:val="hybridMultilevel"/>
    <w:tmpl w:val="1BFE4EE8"/>
    <w:lvl w:ilvl="0" w:tplc="49406BEE">
      <w:start w:val="1"/>
      <w:numFmt w:val="bullet"/>
      <w:pStyle w:val="Subbullet"/>
      <w:lvlText w:val=""/>
      <w:lvlJc w:val="left"/>
      <w:pPr>
        <w:ind w:left="644" w:hanging="360"/>
      </w:pPr>
      <w:rPr>
        <w:rFonts w:ascii="Symbol" w:hAnsi="Symbol" w:cs="Symbol" w:hint="default"/>
        <w:color w:val="2C74B9" w:themeColor="accent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0124A3"/>
    <w:multiLevelType w:val="hybridMultilevel"/>
    <w:tmpl w:val="2E7A8E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607CAD"/>
    <w:multiLevelType w:val="hybridMultilevel"/>
    <w:tmpl w:val="B976752A"/>
    <w:lvl w:ilvl="0" w:tplc="56ECFCC0">
      <w:start w:val="1"/>
      <w:numFmt w:val="bullet"/>
      <w:pStyle w:val="tablebullets"/>
      <w:lvlText w:val=""/>
      <w:lvlJc w:val="left"/>
      <w:pPr>
        <w:ind w:left="568" w:hanging="284"/>
      </w:pPr>
      <w:rPr>
        <w:rFonts w:ascii="Symbol" w:hAnsi="Symbol" w:hint="default"/>
        <w:color w:val="057E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23278A"/>
    <w:multiLevelType w:val="hybridMultilevel"/>
    <w:tmpl w:val="C480DD9A"/>
    <w:lvl w:ilvl="0" w:tplc="5FB282F0">
      <w:start w:val="1"/>
      <w:numFmt w:val="bullet"/>
      <w:pStyle w:val="bullets"/>
      <w:lvlText w:val=""/>
      <w:lvlJc w:val="left"/>
      <w:pPr>
        <w:ind w:left="360" w:hanging="360"/>
      </w:pPr>
      <w:rPr>
        <w:rFonts w:ascii="Symbol" w:hAnsi="Symbol" w:cs="Symbol" w:hint="default"/>
        <w:color w:val="A2AD28" w:themeColor="accent2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1"/>
  </w:num>
  <w:num w:numId="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4C8"/>
    <w:rsid w:val="000122A5"/>
    <w:rsid w:val="00014DE4"/>
    <w:rsid w:val="00017A20"/>
    <w:rsid w:val="00031D42"/>
    <w:rsid w:val="000343AD"/>
    <w:rsid w:val="00044818"/>
    <w:rsid w:val="00057754"/>
    <w:rsid w:val="0008266F"/>
    <w:rsid w:val="00093E48"/>
    <w:rsid w:val="000A0390"/>
    <w:rsid w:val="000A3176"/>
    <w:rsid w:val="000A6D61"/>
    <w:rsid w:val="000C0908"/>
    <w:rsid w:val="000C7205"/>
    <w:rsid w:val="000D0F01"/>
    <w:rsid w:val="000F284F"/>
    <w:rsid w:val="000F5EF3"/>
    <w:rsid w:val="00105F3C"/>
    <w:rsid w:val="00106A3B"/>
    <w:rsid w:val="001111C8"/>
    <w:rsid w:val="00115026"/>
    <w:rsid w:val="00120319"/>
    <w:rsid w:val="00141B69"/>
    <w:rsid w:val="00143CB7"/>
    <w:rsid w:val="001575F2"/>
    <w:rsid w:val="00162A17"/>
    <w:rsid w:val="00167771"/>
    <w:rsid w:val="001779DD"/>
    <w:rsid w:val="00190876"/>
    <w:rsid w:val="0019177B"/>
    <w:rsid w:val="001A7310"/>
    <w:rsid w:val="001B5CBC"/>
    <w:rsid w:val="001C3E3C"/>
    <w:rsid w:val="001C68C5"/>
    <w:rsid w:val="001F149B"/>
    <w:rsid w:val="0020150A"/>
    <w:rsid w:val="00201E4C"/>
    <w:rsid w:val="002061A8"/>
    <w:rsid w:val="0021389E"/>
    <w:rsid w:val="00223C11"/>
    <w:rsid w:val="00273A41"/>
    <w:rsid w:val="002968D2"/>
    <w:rsid w:val="002A1DDD"/>
    <w:rsid w:val="002B3D40"/>
    <w:rsid w:val="002B76FB"/>
    <w:rsid w:val="002D48B2"/>
    <w:rsid w:val="002D6488"/>
    <w:rsid w:val="002D72BE"/>
    <w:rsid w:val="002E403E"/>
    <w:rsid w:val="002E56E9"/>
    <w:rsid w:val="002E6D95"/>
    <w:rsid w:val="0031052E"/>
    <w:rsid w:val="00316883"/>
    <w:rsid w:val="0035140E"/>
    <w:rsid w:val="00351AB9"/>
    <w:rsid w:val="00355435"/>
    <w:rsid w:val="003718AF"/>
    <w:rsid w:val="003800A5"/>
    <w:rsid w:val="00380B37"/>
    <w:rsid w:val="0039143B"/>
    <w:rsid w:val="003934F8"/>
    <w:rsid w:val="00397033"/>
    <w:rsid w:val="003A5169"/>
    <w:rsid w:val="003B21A6"/>
    <w:rsid w:val="003B5CF5"/>
    <w:rsid w:val="003E6918"/>
    <w:rsid w:val="003F13FF"/>
    <w:rsid w:val="003F2018"/>
    <w:rsid w:val="003F4A4A"/>
    <w:rsid w:val="003F51D8"/>
    <w:rsid w:val="0040357F"/>
    <w:rsid w:val="0041304A"/>
    <w:rsid w:val="004154C8"/>
    <w:rsid w:val="00415BCD"/>
    <w:rsid w:val="00421FE9"/>
    <w:rsid w:val="004258DB"/>
    <w:rsid w:val="004261AC"/>
    <w:rsid w:val="0043010C"/>
    <w:rsid w:val="00431ADD"/>
    <w:rsid w:val="00434011"/>
    <w:rsid w:val="004352B0"/>
    <w:rsid w:val="004366A6"/>
    <w:rsid w:val="004476ED"/>
    <w:rsid w:val="00476937"/>
    <w:rsid w:val="004912D7"/>
    <w:rsid w:val="00495F68"/>
    <w:rsid w:val="004C5B51"/>
    <w:rsid w:val="004D1F8A"/>
    <w:rsid w:val="004E1463"/>
    <w:rsid w:val="004E2F8E"/>
    <w:rsid w:val="004E3C24"/>
    <w:rsid w:val="004E7556"/>
    <w:rsid w:val="004F3670"/>
    <w:rsid w:val="005125D1"/>
    <w:rsid w:val="00513D7C"/>
    <w:rsid w:val="00516E05"/>
    <w:rsid w:val="00525D53"/>
    <w:rsid w:val="00532154"/>
    <w:rsid w:val="00536BC3"/>
    <w:rsid w:val="00537219"/>
    <w:rsid w:val="00571836"/>
    <w:rsid w:val="00581232"/>
    <w:rsid w:val="005830A3"/>
    <w:rsid w:val="00590213"/>
    <w:rsid w:val="00590397"/>
    <w:rsid w:val="005A4E8A"/>
    <w:rsid w:val="005C20C7"/>
    <w:rsid w:val="005C585F"/>
    <w:rsid w:val="005F75B1"/>
    <w:rsid w:val="00604ABC"/>
    <w:rsid w:val="00607A79"/>
    <w:rsid w:val="006359A7"/>
    <w:rsid w:val="0064414C"/>
    <w:rsid w:val="006455B2"/>
    <w:rsid w:val="006514E6"/>
    <w:rsid w:val="00670DD6"/>
    <w:rsid w:val="0067316B"/>
    <w:rsid w:val="00676CD3"/>
    <w:rsid w:val="006825B1"/>
    <w:rsid w:val="006834D3"/>
    <w:rsid w:val="00694517"/>
    <w:rsid w:val="006A372D"/>
    <w:rsid w:val="006B2251"/>
    <w:rsid w:val="006C02B1"/>
    <w:rsid w:val="006F6C9A"/>
    <w:rsid w:val="00714478"/>
    <w:rsid w:val="007160D1"/>
    <w:rsid w:val="00731901"/>
    <w:rsid w:val="00732702"/>
    <w:rsid w:val="00742E02"/>
    <w:rsid w:val="00744948"/>
    <w:rsid w:val="007553BA"/>
    <w:rsid w:val="00757090"/>
    <w:rsid w:val="00765B5B"/>
    <w:rsid w:val="00785F5C"/>
    <w:rsid w:val="007C346E"/>
    <w:rsid w:val="007D6D3C"/>
    <w:rsid w:val="007E6DF2"/>
    <w:rsid w:val="007F20DD"/>
    <w:rsid w:val="007F5AD9"/>
    <w:rsid w:val="007F7D4C"/>
    <w:rsid w:val="00812579"/>
    <w:rsid w:val="008141AD"/>
    <w:rsid w:val="008203E8"/>
    <w:rsid w:val="0083781A"/>
    <w:rsid w:val="00844490"/>
    <w:rsid w:val="0085190B"/>
    <w:rsid w:val="008561B5"/>
    <w:rsid w:val="00860962"/>
    <w:rsid w:val="0086771F"/>
    <w:rsid w:val="00873605"/>
    <w:rsid w:val="00876DDC"/>
    <w:rsid w:val="008846A3"/>
    <w:rsid w:val="008940A2"/>
    <w:rsid w:val="008A17EE"/>
    <w:rsid w:val="008B0485"/>
    <w:rsid w:val="008B1C62"/>
    <w:rsid w:val="008B39A0"/>
    <w:rsid w:val="008B45C1"/>
    <w:rsid w:val="008C186E"/>
    <w:rsid w:val="008C7AF6"/>
    <w:rsid w:val="008D0122"/>
    <w:rsid w:val="008D1A7B"/>
    <w:rsid w:val="008F05A6"/>
    <w:rsid w:val="008F31C3"/>
    <w:rsid w:val="008F423A"/>
    <w:rsid w:val="009079BB"/>
    <w:rsid w:val="00912FCA"/>
    <w:rsid w:val="00931F87"/>
    <w:rsid w:val="00961D61"/>
    <w:rsid w:val="00980CF8"/>
    <w:rsid w:val="00986602"/>
    <w:rsid w:val="00986E07"/>
    <w:rsid w:val="00995D54"/>
    <w:rsid w:val="009B42A8"/>
    <w:rsid w:val="009D3CE9"/>
    <w:rsid w:val="009F3DBE"/>
    <w:rsid w:val="009F44FD"/>
    <w:rsid w:val="009F4E03"/>
    <w:rsid w:val="00A07041"/>
    <w:rsid w:val="00A0765E"/>
    <w:rsid w:val="00A10325"/>
    <w:rsid w:val="00A11D20"/>
    <w:rsid w:val="00A12E54"/>
    <w:rsid w:val="00A13B42"/>
    <w:rsid w:val="00A24732"/>
    <w:rsid w:val="00A260F2"/>
    <w:rsid w:val="00A52360"/>
    <w:rsid w:val="00AA52C7"/>
    <w:rsid w:val="00AA588A"/>
    <w:rsid w:val="00AA774E"/>
    <w:rsid w:val="00AB4009"/>
    <w:rsid w:val="00AC5FC7"/>
    <w:rsid w:val="00AF4D6A"/>
    <w:rsid w:val="00B16F2F"/>
    <w:rsid w:val="00B37C84"/>
    <w:rsid w:val="00B41B54"/>
    <w:rsid w:val="00B6503D"/>
    <w:rsid w:val="00B90523"/>
    <w:rsid w:val="00B905C4"/>
    <w:rsid w:val="00B97D88"/>
    <w:rsid w:val="00BA5DD9"/>
    <w:rsid w:val="00BC273E"/>
    <w:rsid w:val="00BC3337"/>
    <w:rsid w:val="00BC607A"/>
    <w:rsid w:val="00C01A53"/>
    <w:rsid w:val="00C062BC"/>
    <w:rsid w:val="00C1385C"/>
    <w:rsid w:val="00C166D4"/>
    <w:rsid w:val="00C21B79"/>
    <w:rsid w:val="00C234FB"/>
    <w:rsid w:val="00C24629"/>
    <w:rsid w:val="00C2471E"/>
    <w:rsid w:val="00C25318"/>
    <w:rsid w:val="00C314A3"/>
    <w:rsid w:val="00C40E1C"/>
    <w:rsid w:val="00C42D5D"/>
    <w:rsid w:val="00C46D7E"/>
    <w:rsid w:val="00C60FAB"/>
    <w:rsid w:val="00C636C0"/>
    <w:rsid w:val="00C70E8C"/>
    <w:rsid w:val="00C7554A"/>
    <w:rsid w:val="00C8719E"/>
    <w:rsid w:val="00C901C2"/>
    <w:rsid w:val="00CA4B06"/>
    <w:rsid w:val="00CB0041"/>
    <w:rsid w:val="00CB1BE2"/>
    <w:rsid w:val="00CB3987"/>
    <w:rsid w:val="00CC3FDF"/>
    <w:rsid w:val="00CC719C"/>
    <w:rsid w:val="00CF507C"/>
    <w:rsid w:val="00D0573B"/>
    <w:rsid w:val="00D16C61"/>
    <w:rsid w:val="00D52D13"/>
    <w:rsid w:val="00D57499"/>
    <w:rsid w:val="00D6170F"/>
    <w:rsid w:val="00D961D3"/>
    <w:rsid w:val="00DA5FBA"/>
    <w:rsid w:val="00DB24D4"/>
    <w:rsid w:val="00DB3B9C"/>
    <w:rsid w:val="00DC59E8"/>
    <w:rsid w:val="00DE0BD8"/>
    <w:rsid w:val="00DE3618"/>
    <w:rsid w:val="00E0196E"/>
    <w:rsid w:val="00E058C5"/>
    <w:rsid w:val="00E13DCB"/>
    <w:rsid w:val="00E22B76"/>
    <w:rsid w:val="00E27143"/>
    <w:rsid w:val="00E3351D"/>
    <w:rsid w:val="00E33B23"/>
    <w:rsid w:val="00E53996"/>
    <w:rsid w:val="00E55B67"/>
    <w:rsid w:val="00E76E81"/>
    <w:rsid w:val="00E77300"/>
    <w:rsid w:val="00E83ECA"/>
    <w:rsid w:val="00E86759"/>
    <w:rsid w:val="00E86813"/>
    <w:rsid w:val="00E97EFE"/>
    <w:rsid w:val="00EB069B"/>
    <w:rsid w:val="00EB0967"/>
    <w:rsid w:val="00EB148F"/>
    <w:rsid w:val="00EB57B9"/>
    <w:rsid w:val="00EC784A"/>
    <w:rsid w:val="00ED794E"/>
    <w:rsid w:val="00EF2A5F"/>
    <w:rsid w:val="00EF2B67"/>
    <w:rsid w:val="00F06711"/>
    <w:rsid w:val="00F11710"/>
    <w:rsid w:val="00F34043"/>
    <w:rsid w:val="00F375BF"/>
    <w:rsid w:val="00F475CE"/>
    <w:rsid w:val="00F477DC"/>
    <w:rsid w:val="00F47B67"/>
    <w:rsid w:val="00F52C8E"/>
    <w:rsid w:val="00F67466"/>
    <w:rsid w:val="00F67548"/>
    <w:rsid w:val="00F72DD3"/>
    <w:rsid w:val="00F80574"/>
    <w:rsid w:val="00FA0915"/>
    <w:rsid w:val="00FB20EB"/>
    <w:rsid w:val="00FC3CBF"/>
    <w:rsid w:val="00FD0219"/>
    <w:rsid w:val="00FE03B1"/>
    <w:rsid w:val="00FF2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7249F1E"/>
  <w14:defaultImageDpi w14:val="3276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76CD3"/>
    <w:pPr>
      <w:spacing w:after="120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1"/>
    <w:qFormat/>
    <w:rsid w:val="00537219"/>
    <w:pPr>
      <w:keepNext/>
      <w:keepLines/>
      <w:spacing w:before="240" w:after="360"/>
      <w:outlineLvl w:val="0"/>
    </w:pPr>
    <w:rPr>
      <w:rFonts w:eastAsiaTheme="majorEastAsia" w:cstheme="majorBidi"/>
      <w:b/>
      <w:bCs/>
      <w:color w:val="2C74B9" w:themeColor="accent1"/>
      <w:sz w:val="44"/>
      <w:szCs w:val="32"/>
    </w:rPr>
  </w:style>
  <w:style w:type="paragraph" w:styleId="Heading2">
    <w:name w:val="heading 2"/>
    <w:basedOn w:val="Normal"/>
    <w:next w:val="Normal"/>
    <w:link w:val="Heading2Char"/>
    <w:uiPriority w:val="1"/>
    <w:unhideWhenUsed/>
    <w:qFormat/>
    <w:rsid w:val="00537219"/>
    <w:pPr>
      <w:keepNext/>
      <w:keepLines/>
      <w:spacing w:before="120" w:after="240"/>
      <w:outlineLvl w:val="1"/>
    </w:pPr>
    <w:rPr>
      <w:rFonts w:eastAsiaTheme="majorEastAsia" w:cstheme="majorBidi"/>
      <w:b/>
      <w:color w:val="595959" w:themeColor="text1" w:themeTint="A6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1"/>
    <w:unhideWhenUsed/>
    <w:qFormat/>
    <w:rsid w:val="007F20DD"/>
    <w:pPr>
      <w:keepNext/>
      <w:keepLines/>
      <w:spacing w:before="120"/>
      <w:outlineLvl w:val="2"/>
    </w:pPr>
    <w:rPr>
      <w:rFonts w:eastAsiaTheme="majorEastAsia" w:cstheme="majorBidi"/>
      <w:b/>
      <w:color w:val="000000" w:themeColor="text1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B39A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B39A0"/>
  </w:style>
  <w:style w:type="paragraph" w:styleId="Footer">
    <w:name w:val="footer"/>
    <w:basedOn w:val="Normal"/>
    <w:link w:val="FooterChar"/>
    <w:uiPriority w:val="99"/>
    <w:unhideWhenUsed/>
    <w:rsid w:val="008C7AF6"/>
    <w:pPr>
      <w:tabs>
        <w:tab w:val="center" w:pos="4680"/>
        <w:tab w:val="right" w:pos="9360"/>
      </w:tabs>
    </w:pPr>
    <w:rPr>
      <w:color w:val="595959" w:themeColor="text1" w:themeTint="A6"/>
    </w:rPr>
  </w:style>
  <w:style w:type="character" w:customStyle="1" w:styleId="FooterChar">
    <w:name w:val="Footer Char"/>
    <w:basedOn w:val="DefaultParagraphFont"/>
    <w:link w:val="Footer"/>
    <w:uiPriority w:val="99"/>
    <w:rsid w:val="008C7AF6"/>
    <w:rPr>
      <w:rFonts w:ascii="Arial" w:hAnsi="Arial"/>
      <w:color w:val="595959" w:themeColor="text1" w:themeTint="A6"/>
    </w:rPr>
  </w:style>
  <w:style w:type="paragraph" w:styleId="Revision">
    <w:name w:val="Revision"/>
    <w:hidden/>
    <w:uiPriority w:val="99"/>
    <w:semiHidden/>
    <w:rsid w:val="00C166D4"/>
  </w:style>
  <w:style w:type="character" w:customStyle="1" w:styleId="Heading1Char">
    <w:name w:val="Heading 1 Char"/>
    <w:basedOn w:val="DefaultParagraphFont"/>
    <w:link w:val="Heading1"/>
    <w:uiPriority w:val="1"/>
    <w:rsid w:val="00537219"/>
    <w:rPr>
      <w:rFonts w:ascii="Arial" w:eastAsiaTheme="majorEastAsia" w:hAnsi="Arial" w:cstheme="majorBidi"/>
      <w:b/>
      <w:bCs/>
      <w:color w:val="2C74B9" w:themeColor="accent1"/>
      <w:sz w:val="44"/>
      <w:szCs w:val="32"/>
    </w:rPr>
  </w:style>
  <w:style w:type="character" w:customStyle="1" w:styleId="Heading2Char">
    <w:name w:val="Heading 2 Char"/>
    <w:basedOn w:val="DefaultParagraphFont"/>
    <w:link w:val="Heading2"/>
    <w:uiPriority w:val="1"/>
    <w:rsid w:val="00537219"/>
    <w:rPr>
      <w:rFonts w:ascii="Arial" w:eastAsiaTheme="majorEastAsia" w:hAnsi="Arial" w:cstheme="majorBidi"/>
      <w:b/>
      <w:color w:val="595959" w:themeColor="text1" w:themeTint="A6"/>
      <w:sz w:val="36"/>
      <w:szCs w:val="26"/>
    </w:rPr>
  </w:style>
  <w:style w:type="character" w:customStyle="1" w:styleId="Heading3Char">
    <w:name w:val="Heading 3 Char"/>
    <w:basedOn w:val="DefaultParagraphFont"/>
    <w:link w:val="Heading3"/>
    <w:uiPriority w:val="1"/>
    <w:rsid w:val="007F20DD"/>
    <w:rPr>
      <w:rFonts w:ascii="Verdana" w:eastAsiaTheme="majorEastAsia" w:hAnsi="Verdana" w:cstheme="majorBidi"/>
      <w:b/>
      <w:color w:val="000000" w:themeColor="text1"/>
      <w:sz w:val="28"/>
    </w:rPr>
  </w:style>
  <w:style w:type="paragraph" w:customStyle="1" w:styleId="bullets">
    <w:name w:val="bullets"/>
    <w:basedOn w:val="Normal"/>
    <w:qFormat/>
    <w:rsid w:val="00537219"/>
    <w:pPr>
      <w:numPr>
        <w:numId w:val="1"/>
      </w:numPr>
    </w:pPr>
  </w:style>
  <w:style w:type="table" w:styleId="TableGrid">
    <w:name w:val="Table Grid"/>
    <w:basedOn w:val="TableNormal"/>
    <w:uiPriority w:val="59"/>
    <w:rsid w:val="004769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bullets">
    <w:name w:val="table bullets"/>
    <w:qFormat/>
    <w:rsid w:val="00C7554A"/>
    <w:pPr>
      <w:numPr>
        <w:numId w:val="2"/>
      </w:numPr>
      <w:spacing w:after="120"/>
      <w:ind w:left="227" w:hanging="227"/>
    </w:pPr>
    <w:rPr>
      <w:rFonts w:ascii="Verdana" w:hAnsi="Verdana"/>
    </w:rPr>
  </w:style>
  <w:style w:type="character" w:styleId="PageNumber">
    <w:name w:val="page number"/>
    <w:basedOn w:val="DefaultParagraphFont"/>
    <w:uiPriority w:val="99"/>
    <w:semiHidden/>
    <w:unhideWhenUsed/>
    <w:rsid w:val="00AF4D6A"/>
  </w:style>
  <w:style w:type="paragraph" w:styleId="TOC1">
    <w:name w:val="toc 1"/>
    <w:basedOn w:val="Normal"/>
    <w:next w:val="Normal"/>
    <w:autoRedefine/>
    <w:uiPriority w:val="39"/>
    <w:unhideWhenUsed/>
    <w:rsid w:val="0041304A"/>
    <w:pPr>
      <w:spacing w:after="100"/>
    </w:pPr>
    <w:rPr>
      <w:b/>
      <w:sz w:val="28"/>
    </w:rPr>
  </w:style>
  <w:style w:type="paragraph" w:styleId="TOC2">
    <w:name w:val="toc 2"/>
    <w:basedOn w:val="Normal"/>
    <w:next w:val="Normal"/>
    <w:autoRedefine/>
    <w:uiPriority w:val="39"/>
    <w:unhideWhenUsed/>
    <w:rsid w:val="0041304A"/>
    <w:pPr>
      <w:spacing w:after="100"/>
      <w:ind w:left="240"/>
    </w:pPr>
  </w:style>
  <w:style w:type="character" w:customStyle="1" w:styleId="Hyperlink1">
    <w:name w:val="Hyperlink1"/>
    <w:basedOn w:val="DefaultParagraphFont"/>
    <w:uiPriority w:val="1"/>
    <w:qFormat/>
    <w:rsid w:val="00537219"/>
    <w:rPr>
      <w:rFonts w:ascii="Arial" w:hAnsi="Arial"/>
      <w:b/>
      <w:bCs/>
      <w:i w:val="0"/>
      <w:iCs w:val="0"/>
      <w:color w:val="2C74B9" w:themeColor="accent1"/>
      <w:w w:val="90"/>
      <w:u w:val="single"/>
    </w:rPr>
  </w:style>
  <w:style w:type="paragraph" w:customStyle="1" w:styleId="Subbullet">
    <w:name w:val="Sub bullet"/>
    <w:qFormat/>
    <w:rsid w:val="00537219"/>
    <w:pPr>
      <w:numPr>
        <w:numId w:val="3"/>
      </w:numPr>
    </w:pPr>
    <w:rPr>
      <w:rFonts w:ascii="Arial" w:hAnsi="Arial"/>
    </w:rPr>
  </w:style>
  <w:style w:type="paragraph" w:customStyle="1" w:styleId="questionlevel-1">
    <w:name w:val="question level-1"/>
    <w:qFormat/>
    <w:locked/>
    <w:rsid w:val="002A1DDD"/>
    <w:pPr>
      <w:widowControl w:val="0"/>
      <w:spacing w:before="200"/>
      <w:ind w:left="369" w:right="1247" w:hanging="369"/>
    </w:pPr>
    <w:rPr>
      <w:rFonts w:ascii="Trebuchet MS" w:eastAsia="Times New Roman" w:hAnsi="Trebuchet MS" w:cs="Times New Roman"/>
      <w:lang w:eastAsia="en-GB"/>
    </w:rPr>
  </w:style>
  <w:style w:type="paragraph" w:customStyle="1" w:styleId="questionlevel-2">
    <w:name w:val="question level-2"/>
    <w:qFormat/>
    <w:locked/>
    <w:rsid w:val="002A1DDD"/>
    <w:pPr>
      <w:widowControl w:val="0"/>
      <w:tabs>
        <w:tab w:val="left" w:pos="369"/>
        <w:tab w:val="left" w:pos="737"/>
      </w:tabs>
      <w:spacing w:before="200"/>
      <w:ind w:left="737" w:right="1247" w:hanging="737"/>
    </w:pPr>
    <w:rPr>
      <w:rFonts w:ascii="Trebuchet MS" w:eastAsia="Times New Roman" w:hAnsi="Trebuchet MS" w:cs="Times New Roman"/>
      <w:lang w:eastAsia="en-GB"/>
    </w:rPr>
  </w:style>
  <w:style w:type="paragraph" w:customStyle="1" w:styleId="answerlines">
    <w:name w:val="answer lines"/>
    <w:qFormat/>
    <w:locked/>
    <w:rsid w:val="002A1DDD"/>
    <w:pPr>
      <w:widowControl w:val="0"/>
      <w:tabs>
        <w:tab w:val="right" w:leader="dot" w:pos="10206"/>
      </w:tabs>
      <w:spacing w:before="284" w:line="280" w:lineRule="exact"/>
    </w:pPr>
    <w:rPr>
      <w:rFonts w:ascii="Trebuchet MS" w:eastAsia="Times New Roman" w:hAnsi="Trebuchet MS" w:cs="Times New Roman"/>
      <w:sz w:val="12"/>
      <w:lang w:eastAsia="en-GB"/>
    </w:rPr>
  </w:style>
  <w:style w:type="paragraph" w:customStyle="1" w:styleId="totalmarks">
    <w:name w:val="total marks"/>
    <w:qFormat/>
    <w:locked/>
    <w:rsid w:val="002A1DDD"/>
    <w:pPr>
      <w:pBdr>
        <w:bottom w:val="single" w:sz="8" w:space="1" w:color="808080"/>
      </w:pBdr>
      <w:spacing w:before="200" w:after="200"/>
      <w:jc w:val="right"/>
    </w:pPr>
    <w:rPr>
      <w:rFonts w:ascii="Trebuchet MS" w:eastAsia="Times New Roman" w:hAnsi="Trebuchet MS" w:cs="Times New Roman"/>
      <w:b/>
      <w:lang w:eastAsia="en-GB"/>
    </w:rPr>
  </w:style>
  <w:style w:type="paragraph" w:customStyle="1" w:styleId="totalforpapersection">
    <w:name w:val="total for paper/section"/>
    <w:qFormat/>
    <w:locked/>
    <w:rsid w:val="002A1DDD"/>
    <w:pPr>
      <w:pBdr>
        <w:top w:val="single" w:sz="24" w:space="5" w:color="808080"/>
      </w:pBdr>
      <w:spacing w:before="113"/>
      <w:jc w:val="right"/>
    </w:pPr>
    <w:rPr>
      <w:rFonts w:ascii="Trebuchet MS" w:eastAsia="Times New Roman" w:hAnsi="Trebuchet MS" w:cs="Times New Roman"/>
      <w:b/>
      <w:caps/>
      <w:lang w:eastAsia="en-GB"/>
    </w:rPr>
  </w:style>
  <w:style w:type="character" w:styleId="Hyperlink">
    <w:name w:val="Hyperlink"/>
    <w:basedOn w:val="DefaultParagraphFont"/>
    <w:rsid w:val="002A1DD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2A1DDD"/>
    <w:rPr>
      <w:color w:val="605E5C"/>
      <w:shd w:val="clear" w:color="auto" w:fill="E1DFDD"/>
    </w:rPr>
  </w:style>
  <w:style w:type="paragraph" w:customStyle="1" w:styleId="headingrubrictitle">
    <w:name w:val="heading rubric/title"/>
    <w:uiPriority w:val="99"/>
    <w:qFormat/>
    <w:locked/>
    <w:rsid w:val="002A1DDD"/>
    <w:pPr>
      <w:widowControl w:val="0"/>
      <w:spacing w:before="200"/>
      <w:jc w:val="center"/>
    </w:pPr>
    <w:rPr>
      <w:rFonts w:ascii="Trebuchet MS" w:eastAsia="Times New Roman" w:hAnsi="Trebuchet MS" w:cs="Times New Roman"/>
      <w:b/>
      <w:lang w:eastAsia="en-GB"/>
    </w:rPr>
  </w:style>
  <w:style w:type="paragraph" w:styleId="ListParagraph">
    <w:name w:val="List Paragraph"/>
    <w:basedOn w:val="Normal"/>
    <w:uiPriority w:val="34"/>
    <w:qFormat/>
    <w:rsid w:val="002A1DDD"/>
    <w:pPr>
      <w:widowControl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eastAsia="en-GB"/>
    </w:rPr>
  </w:style>
  <w:style w:type="paragraph" w:customStyle="1" w:styleId="TableParagraph">
    <w:name w:val="Table Paragraph"/>
    <w:basedOn w:val="Normal"/>
    <w:uiPriority w:val="1"/>
    <w:qFormat/>
    <w:rsid w:val="002A1DDD"/>
    <w:pPr>
      <w:widowControl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eastAsia="en-GB"/>
    </w:rPr>
  </w:style>
  <w:style w:type="paragraph" w:styleId="BodyText">
    <w:name w:val="Body Text"/>
    <w:basedOn w:val="Normal"/>
    <w:link w:val="BodyTextChar"/>
    <w:uiPriority w:val="1"/>
    <w:qFormat/>
    <w:rsid w:val="002A1DDD"/>
    <w:pPr>
      <w:widowControl w:val="0"/>
      <w:autoSpaceDE w:val="0"/>
      <w:autoSpaceDN w:val="0"/>
      <w:adjustRightInd w:val="0"/>
      <w:spacing w:after="0"/>
      <w:ind w:left="462" w:hanging="360"/>
    </w:pPr>
    <w:rPr>
      <w:rFonts w:ascii="Verdana" w:eastAsia="Times New Roman" w:hAnsi="Verdana" w:cs="Verdana"/>
      <w:sz w:val="20"/>
      <w:szCs w:val="20"/>
      <w:lang w:eastAsia="en-GB"/>
    </w:rPr>
  </w:style>
  <w:style w:type="character" w:customStyle="1" w:styleId="BodyTextChar">
    <w:name w:val="Body Text Char"/>
    <w:basedOn w:val="DefaultParagraphFont"/>
    <w:link w:val="BodyText"/>
    <w:uiPriority w:val="1"/>
    <w:rsid w:val="002A1DDD"/>
    <w:rPr>
      <w:rFonts w:ascii="Verdana" w:eastAsia="Times New Roman" w:hAnsi="Verdana" w:cs="Verdana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1DDD"/>
    <w:pPr>
      <w:widowControl w:val="0"/>
      <w:autoSpaceDE w:val="0"/>
      <w:autoSpaceDN w:val="0"/>
      <w:adjustRightInd w:val="0"/>
      <w:spacing w:after="0"/>
    </w:pPr>
    <w:rPr>
      <w:rFonts w:ascii="Segoe UI" w:eastAsia="Times New Roman" w:hAnsi="Segoe UI" w:cs="Segoe UI"/>
      <w:sz w:val="18"/>
      <w:szCs w:val="18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1DDD"/>
    <w:rPr>
      <w:rFonts w:ascii="Segoe UI" w:eastAsia="Times New Roman" w:hAnsi="Segoe UI" w:cs="Segoe UI"/>
      <w:sz w:val="18"/>
      <w:szCs w:val="18"/>
      <w:lang w:eastAsia="en-GB"/>
    </w:rPr>
  </w:style>
  <w:style w:type="paragraph" w:customStyle="1" w:styleId="Default">
    <w:name w:val="Default"/>
    <w:rsid w:val="002A1DDD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character" w:styleId="CommentReference">
    <w:name w:val="annotation reference"/>
    <w:basedOn w:val="DefaultParagraphFont"/>
    <w:uiPriority w:val="99"/>
    <w:semiHidden/>
    <w:unhideWhenUsed/>
    <w:rsid w:val="00A12E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2E5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2E54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E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E54"/>
    <w:rPr>
      <w:rFonts w:ascii="Arial" w:hAnsi="Arial"/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765B5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8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1144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5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66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08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51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9496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1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309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8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2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972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51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401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4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82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18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625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891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1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128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PearsonEdexcel GCSE Business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2C74B9"/>
      </a:accent1>
      <a:accent2>
        <a:srgbClr val="A2AD28"/>
      </a:accent2>
      <a:accent3>
        <a:srgbClr val="007FA3"/>
      </a:accent3>
      <a:accent4>
        <a:srgbClr val="003057"/>
      </a:accent4>
      <a:accent5>
        <a:srgbClr val="DB0020"/>
      </a:accent5>
      <a:accent6>
        <a:srgbClr val="008638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47CCE08-2A17-2846-A6E1-4C2904FDF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287</Words>
  <Characters>1437</Characters>
  <Application>Microsoft Office Word</Application>
  <DocSecurity>0</DocSecurity>
  <Lines>42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Design Market</Company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Mr K Hirst</cp:lastModifiedBy>
  <cp:revision>3</cp:revision>
  <dcterms:created xsi:type="dcterms:W3CDTF">2021-09-07T19:51:00Z</dcterms:created>
  <dcterms:modified xsi:type="dcterms:W3CDTF">2021-09-07T19:52:00Z</dcterms:modified>
</cp:coreProperties>
</file>